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Hans"/>
        </w:rPr>
        <w:t>关于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更新2023年度</w:t>
      </w:r>
      <w:r>
        <w:rPr>
          <w:rFonts w:hint="eastAsia" w:ascii="宋体" w:hAnsi="宋体" w:eastAsia="宋体" w:cs="宋体"/>
          <w:sz w:val="36"/>
          <w:szCs w:val="36"/>
          <w:lang w:val="en-US" w:eastAsia="zh-Hans"/>
        </w:rPr>
        <w:t>国际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预警期刊</w:t>
      </w:r>
      <w:r>
        <w:rPr>
          <w:rFonts w:hint="eastAsia" w:ascii="宋体" w:hAnsi="宋体" w:eastAsia="宋体" w:cs="宋体"/>
          <w:sz w:val="36"/>
          <w:szCs w:val="36"/>
          <w:lang w:val="en-US" w:eastAsia="zh-Hans"/>
        </w:rPr>
        <w:t>的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通知</w:t>
      </w: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240" w:lineRule="auto"/>
        <w:ind w:left="0" w:right="0" w:firstLine="560" w:firstLineChars="200"/>
        <w:jc w:val="left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根据《内蒙古医科大学附属医院关于发表国际预警期刊管理的规定》[院发（2022）43号]文件规定，现更新2023年中国科学院文献情报中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心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《国际期刊预警名单》（试行），</w:t>
      </w:r>
      <w:r>
        <w:rPr>
          <w:rFonts w:hint="default" w:ascii="Times New Roman Regular" w:hAnsi="Times New Roman Regular" w:eastAsia="仿宋" w:cs="Times New Roman Regular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  <w:t>对于发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  <w:t>表在预警名单学术期刊上的论文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eastAsia="zh-Hans" w:bidi="ar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不予报销版面费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eastAsia="zh-CN" w:bidi="ar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  <w:t>论文不能用于评聘职称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eastAsia="zh-Hans" w:bidi="ar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  <w:t>年终科研绩效考核中不予认定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eastAsia="zh-Hans" w:bidi="ar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  <w:t>在课题申报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eastAsia="zh-Hans" w:bidi="ar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  <w:t>结题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eastAsia="zh-Hans" w:bidi="ar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  <w:t>及科研成果奖励中不予确认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eastAsia="zh-Hans" w:bidi="ar"/>
        </w:rPr>
        <w:t>，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请科研人员审慎选择成果发表平台。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希望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  <w:t>我院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科研人员充分认清科研诚信的重要性，增强诚信意识，践行诚信要求，秉持职业操守，遵循学术规范，共同建设我院良好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  <w:t>的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科研生态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eastAsia="zh-CN" w:bidi="ar"/>
        </w:rPr>
        <w:t>。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附件：2023年中国科学院文献情报中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心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《国际期刊预警名单》（试行）</w:t>
      </w:r>
    </w:p>
    <w:p>
      <w:pPr>
        <w:spacing w:line="240" w:lineRule="auto"/>
        <w:ind w:firstLine="5880" w:firstLineChars="210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  <w:t>科研部</w:t>
      </w:r>
    </w:p>
    <w:p>
      <w:pPr>
        <w:spacing w:line="240" w:lineRule="auto"/>
        <w:ind w:firstLine="280" w:firstLineChars="100"/>
        <w:jc w:val="left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  <w:t xml:space="preserve">                                    202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3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2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10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  <w:t>日</w:t>
      </w:r>
    </w:p>
    <w:p>
      <w:pPr>
        <w:spacing w:line="240" w:lineRule="auto"/>
        <w:ind w:firstLine="280" w:firstLineChars="100"/>
        <w:jc w:val="left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</w:pPr>
    </w:p>
    <w:p>
      <w:pPr>
        <w:spacing w:line="240" w:lineRule="auto"/>
        <w:ind w:firstLine="280" w:firstLineChars="100"/>
        <w:jc w:val="left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</w:pPr>
    </w:p>
    <w:p>
      <w:pPr>
        <w:spacing w:line="240" w:lineRule="auto"/>
        <w:ind w:firstLine="280" w:firstLineChars="100"/>
        <w:jc w:val="left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</w:pPr>
    </w:p>
    <w:p>
      <w:pPr>
        <w:spacing w:line="240" w:lineRule="auto"/>
        <w:ind w:firstLine="280" w:firstLineChars="100"/>
        <w:jc w:val="left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</w:pPr>
    </w:p>
    <w:p>
      <w:pPr>
        <w:spacing w:line="240" w:lineRule="auto"/>
        <w:ind w:firstLine="280" w:firstLineChars="100"/>
        <w:jc w:val="left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</w:pPr>
    </w:p>
    <w:p>
      <w:pPr>
        <w:spacing w:line="240" w:lineRule="auto"/>
        <w:ind w:firstLine="280" w:firstLineChars="100"/>
        <w:jc w:val="left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</w:pPr>
    </w:p>
    <w:p>
      <w:pPr>
        <w:spacing w:line="240" w:lineRule="auto"/>
        <w:ind w:firstLine="280" w:firstLineChars="100"/>
        <w:jc w:val="left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</w:pPr>
    </w:p>
    <w:p>
      <w:pPr>
        <w:spacing w:line="240" w:lineRule="auto"/>
        <w:jc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74295</wp:posOffset>
            </wp:positionV>
            <wp:extent cx="5270500" cy="7175500"/>
            <wp:effectExtent l="0" t="0" r="6350" b="6350"/>
            <wp:wrapTight wrapText="bothSides">
              <wp:wrapPolygon>
                <wp:start x="0" y="0"/>
                <wp:lineTo x="0" y="21562"/>
                <wp:lineTo x="21548" y="21562"/>
                <wp:lineTo x="21548" y="0"/>
                <wp:lineTo x="0" y="0"/>
              </wp:wrapPolygon>
            </wp:wrapTight>
            <wp:docPr id="2" name="图片 2" descr="1675766932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57669321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MTc5NzQ1Mjc1N2Q0MWM1YjE4ODM1M2ZmNmQyZWQifQ=="/>
  </w:docVars>
  <w:rsids>
    <w:rsidRoot w:val="76672935"/>
    <w:rsid w:val="080F05BF"/>
    <w:rsid w:val="12D67C0D"/>
    <w:rsid w:val="1A4C6624"/>
    <w:rsid w:val="1D295B40"/>
    <w:rsid w:val="27D20A05"/>
    <w:rsid w:val="2BF91D97"/>
    <w:rsid w:val="4BC615BE"/>
    <w:rsid w:val="50B141B8"/>
    <w:rsid w:val="50B86092"/>
    <w:rsid w:val="5D6323CD"/>
    <w:rsid w:val="5DA01FEB"/>
    <w:rsid w:val="76672935"/>
    <w:rsid w:val="9DDEE8BC"/>
    <w:rsid w:val="E657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2490F8"/>
      <w:sz w:val="18"/>
      <w:szCs w:val="18"/>
      <w:u w:val="none"/>
    </w:rPr>
  </w:style>
  <w:style w:type="character" w:customStyle="1" w:styleId="6">
    <w:name w:val="hilite"/>
    <w:basedOn w:val="4"/>
    <w:qFormat/>
    <w:uiPriority w:val="0"/>
    <w:rPr>
      <w:color w:val="FFFFFF"/>
      <w:shd w:val="clear" w:fill="666666"/>
    </w:rPr>
  </w:style>
  <w:style w:type="character" w:customStyle="1" w:styleId="7">
    <w:name w:val="button"/>
    <w:basedOn w:val="4"/>
    <w:qFormat/>
    <w:uiPriority w:val="0"/>
  </w:style>
  <w:style w:type="character" w:customStyle="1" w:styleId="8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9">
    <w:name w:val="cdropleft"/>
    <w:basedOn w:val="4"/>
    <w:qFormat/>
    <w:uiPriority w:val="0"/>
  </w:style>
  <w:style w:type="character" w:customStyle="1" w:styleId="10">
    <w:name w:val="ico1654"/>
    <w:basedOn w:val="4"/>
    <w:qFormat/>
    <w:uiPriority w:val="0"/>
  </w:style>
  <w:style w:type="character" w:customStyle="1" w:styleId="11">
    <w:name w:val="ico1655"/>
    <w:basedOn w:val="4"/>
    <w:qFormat/>
    <w:uiPriority w:val="0"/>
  </w:style>
  <w:style w:type="character" w:customStyle="1" w:styleId="12">
    <w:name w:val="active9"/>
    <w:basedOn w:val="4"/>
    <w:qFormat/>
    <w:uiPriority w:val="0"/>
    <w:rPr>
      <w:color w:val="00FF00"/>
      <w:shd w:val="clear" w:fill="111111"/>
    </w:rPr>
  </w:style>
  <w:style w:type="character" w:customStyle="1" w:styleId="13">
    <w:name w:val="drapbtn"/>
    <w:basedOn w:val="4"/>
    <w:qFormat/>
    <w:uiPriority w:val="0"/>
  </w:style>
  <w:style w:type="character" w:customStyle="1" w:styleId="14">
    <w:name w:val="w32"/>
    <w:basedOn w:val="4"/>
    <w:qFormat/>
    <w:uiPriority w:val="0"/>
  </w:style>
  <w:style w:type="character" w:customStyle="1" w:styleId="15">
    <w:name w:val="cy"/>
    <w:basedOn w:val="4"/>
    <w:qFormat/>
    <w:uiPriority w:val="0"/>
  </w:style>
  <w:style w:type="character" w:customStyle="1" w:styleId="16">
    <w:name w:val="common_over_page_btn"/>
    <w:basedOn w:val="4"/>
    <w:qFormat/>
    <w:uiPriority w:val="0"/>
    <w:rPr>
      <w:color w:val="999999"/>
      <w:bdr w:val="single" w:color="D4D4D4" w:sz="6" w:space="0"/>
      <w:shd w:val="clear" w:fill="FFFFFF"/>
    </w:rPr>
  </w:style>
  <w:style w:type="character" w:customStyle="1" w:styleId="17">
    <w:name w:val="common_over_page_btn1"/>
    <w:basedOn w:val="4"/>
    <w:qFormat/>
    <w:uiPriority w:val="0"/>
  </w:style>
  <w:style w:type="character" w:customStyle="1" w:styleId="18">
    <w:name w:val="cdropright"/>
    <w:basedOn w:val="4"/>
    <w:qFormat/>
    <w:uiPriority w:val="0"/>
  </w:style>
  <w:style w:type="character" w:customStyle="1" w:styleId="19">
    <w:name w:val="tmpztreemove_arrow"/>
    <w:basedOn w:val="4"/>
    <w:qFormat/>
    <w:uiPriority w:val="0"/>
  </w:style>
  <w:style w:type="character" w:customStyle="1" w:styleId="20">
    <w:name w:val="associateddata"/>
    <w:basedOn w:val="4"/>
    <w:qFormat/>
    <w:uiPriority w:val="0"/>
    <w:rPr>
      <w:shd w:val="clear" w:fill="50A6F9"/>
    </w:rPr>
  </w:style>
  <w:style w:type="character" w:customStyle="1" w:styleId="21">
    <w:name w:val="pagechatarealistclose_box"/>
    <w:basedOn w:val="4"/>
    <w:qFormat/>
    <w:uiPriority w:val="0"/>
  </w:style>
  <w:style w:type="character" w:customStyle="1" w:styleId="22">
    <w:name w:val="pagechatarealistclose_box1"/>
    <w:basedOn w:val="4"/>
    <w:qFormat/>
    <w:uiPriority w:val="0"/>
  </w:style>
  <w:style w:type="character" w:customStyle="1" w:styleId="23">
    <w:name w:val="iconline2"/>
    <w:basedOn w:val="4"/>
    <w:qFormat/>
    <w:uiPriority w:val="0"/>
  </w:style>
  <w:style w:type="character" w:customStyle="1" w:styleId="24">
    <w:name w:val="iconline21"/>
    <w:basedOn w:val="4"/>
    <w:qFormat/>
    <w:uiPriority w:val="0"/>
  </w:style>
  <w:style w:type="character" w:customStyle="1" w:styleId="25">
    <w:name w:val="icontext1"/>
    <w:basedOn w:val="4"/>
    <w:qFormat/>
    <w:uiPriority w:val="0"/>
  </w:style>
  <w:style w:type="character" w:customStyle="1" w:styleId="26">
    <w:name w:val="icontext11"/>
    <w:basedOn w:val="4"/>
    <w:qFormat/>
    <w:uiPriority w:val="0"/>
  </w:style>
  <w:style w:type="character" w:customStyle="1" w:styleId="27">
    <w:name w:val="icontext12"/>
    <w:basedOn w:val="4"/>
    <w:qFormat/>
    <w:uiPriority w:val="0"/>
  </w:style>
  <w:style w:type="character" w:customStyle="1" w:styleId="28">
    <w:name w:val="icontext2"/>
    <w:basedOn w:val="4"/>
    <w:qFormat/>
    <w:uiPriority w:val="0"/>
  </w:style>
  <w:style w:type="character" w:customStyle="1" w:styleId="29">
    <w:name w:val="after"/>
    <w:basedOn w:val="4"/>
    <w:qFormat/>
    <w:uiPriority w:val="0"/>
    <w:rPr>
      <w:sz w:val="0"/>
      <w:szCs w:val="0"/>
    </w:rPr>
  </w:style>
  <w:style w:type="character" w:customStyle="1" w:styleId="30">
    <w:name w:val="icontext3"/>
    <w:basedOn w:val="4"/>
    <w:qFormat/>
    <w:uiPriority w:val="0"/>
  </w:style>
  <w:style w:type="character" w:customStyle="1" w:styleId="31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299</Characters>
  <Lines>0</Lines>
  <Paragraphs>0</Paragraphs>
  <TotalTime>2</TotalTime>
  <ScaleCrop>false</ScaleCrop>
  <LinksUpToDate>false</LinksUpToDate>
  <CharactersWithSpaces>335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2022-02-06T07:40:00Z</dcterms:created>
  <dc:creator>yaxi</dc:creator>
  <cp:lastModifiedBy>WPS_1664452287</cp:lastModifiedBy>
  <cp:lastPrinted>2022-03-02T00:43:00Z</cp:lastPrinted>
  <dcterms:modified xsi:type="dcterms:W3CDTF">2023-02-10T01:13:48Z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93D2DA6792D84AE1ACC8AC95BEC35AF1</vt:lpwstr>
  </property>
</Properties>
</file>