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A1" w:rsidRDefault="002125A1" w:rsidP="002125A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附件三：</w:t>
      </w:r>
      <w:r>
        <w:rPr>
          <w:rFonts w:ascii="宋体" w:eastAsia="宋体" w:hAnsi="宋体" w:hint="eastAsia"/>
          <w:sz w:val="28"/>
          <w:szCs w:val="28"/>
        </w:rPr>
        <w:t>视听中心平面图</w:t>
      </w:r>
    </w:p>
    <w:p w:rsidR="00812EE0" w:rsidRDefault="002125A1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81711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5c8a7d39b20025a69a634170a48d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A1"/>
    <w:rsid w:val="002057B8"/>
    <w:rsid w:val="002125A1"/>
    <w:rsid w:val="00C6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7F73"/>
  <w15:chartTrackingRefBased/>
  <w15:docId w15:val="{6297032B-2B0C-47DA-8D7D-16E863C8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A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2025-06-09T04:09:00Z</dcterms:created>
  <dcterms:modified xsi:type="dcterms:W3CDTF">2025-06-09T04:09:00Z</dcterms:modified>
</cp:coreProperties>
</file>