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0AD842C6">
      <w:pPr>
        <w:ind w:firstLine="480"/>
      </w:pPr>
      <w:r>
        <w:rPr>
          <w:rFonts w:hint="eastAsia"/>
          <w:lang w:val="en-US" w:eastAsia="zh-CN"/>
        </w:rPr>
        <w:t>五、资格文件声明函</w:t>
      </w:r>
    </w:p>
    <w:p w14:paraId="759ABDA9">
      <w:pPr>
        <w:ind w:firstLine="480"/>
        <w:rPr>
          <w:rFonts w:hint="eastAsia"/>
          <w:lang w:val="en-US" w:eastAsia="zh-CN"/>
        </w:rPr>
      </w:pPr>
      <w:r>
        <w:rPr>
          <w:rFonts w:hint="eastAsia"/>
          <w:lang w:val="en-US" w:eastAsia="zh-CN"/>
        </w:rPr>
        <w:t>六、营业执照</w:t>
      </w:r>
    </w:p>
    <w:p w14:paraId="6AE487F0">
      <w:pPr>
        <w:ind w:firstLine="480"/>
        <w:rPr>
          <w:rFonts w:hint="eastAsia"/>
          <w:lang w:val="en-US" w:eastAsia="zh-CN"/>
        </w:rPr>
      </w:pPr>
      <w:r>
        <w:rPr>
          <w:rFonts w:hint="eastAsia"/>
          <w:lang w:val="en-US" w:eastAsia="zh-CN"/>
        </w:rPr>
        <w:t>七、近6个月</w:t>
      </w:r>
      <w:r>
        <w:t>缴纳税收</w:t>
      </w:r>
      <w:r>
        <w:rPr>
          <w:rFonts w:hint="eastAsia"/>
          <w:lang w:val="en-US" w:eastAsia="zh-CN"/>
        </w:rPr>
        <w:t>记录</w:t>
      </w:r>
    </w:p>
    <w:p w14:paraId="5915EBA8">
      <w:pPr>
        <w:ind w:firstLine="480"/>
        <w:rPr>
          <w:rFonts w:hint="default"/>
          <w:lang w:val="en-US" w:eastAsia="zh-CN"/>
        </w:rPr>
      </w:pPr>
      <w:r>
        <w:rPr>
          <w:rFonts w:hint="eastAsia"/>
          <w:lang w:val="en-US" w:eastAsia="zh-CN"/>
        </w:rPr>
        <w:t>八、500字左右公司简介</w:t>
      </w:r>
    </w:p>
    <w:p w14:paraId="4091ECCE">
      <w:pPr>
        <w:ind w:firstLine="480"/>
        <w:rPr>
          <w:rFonts w:hint="eastAsia" w:eastAsiaTheme="minorEastAsia"/>
          <w:lang w:val="en-US" w:eastAsia="zh-CN"/>
        </w:rPr>
      </w:pPr>
      <w:r>
        <w:rPr>
          <w:rFonts w:hint="eastAsia"/>
          <w:lang w:val="en-US" w:eastAsia="zh-CN"/>
        </w:rPr>
        <w:t>九</w:t>
      </w:r>
      <w:r>
        <w:t>、各类证明材料</w:t>
      </w:r>
    </w:p>
    <w:p w14:paraId="38C0CC1B">
      <w:pPr>
        <w:ind w:firstLine="480"/>
        <w:rPr>
          <w:rFonts w:hint="default" w:eastAsiaTheme="minorEastAsia"/>
          <w:lang w:val="en-US" w:eastAsia="zh-CN"/>
        </w:rPr>
      </w:pPr>
    </w:p>
    <w:p w14:paraId="547C3238">
      <w:pPr>
        <w:rPr>
          <w:b/>
          <w:sz w:val="28"/>
        </w:rPr>
      </w:pPr>
      <w:r>
        <w:rPr>
          <w:b/>
          <w:sz w:val="28"/>
        </w:rPr>
        <w:br w:type="page"/>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内蒙古医科大学附属医院工会</w:t>
      </w:r>
    </w:p>
    <w:p w14:paraId="5C2D6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你方组织的</w:t>
      </w:r>
      <w:r>
        <w:rPr>
          <w:rFonts w:hint="eastAsia" w:ascii="宋体" w:hAnsi="宋体" w:eastAsia="宋体" w:cs="宋体"/>
          <w:sz w:val="21"/>
          <w:szCs w:val="21"/>
          <w:highlight w:val="none"/>
          <w:lang w:val="en-US" w:eastAsia="zh-CN"/>
        </w:rPr>
        <w:t>内蒙古医科大学附属医院2025年端午节职工福利遴选</w:t>
      </w:r>
      <w:r>
        <w:t>，我方</w:t>
      </w:r>
      <w:r>
        <w:rPr>
          <w:rFonts w:hint="eastAsia"/>
          <w:lang w:val="en-US" w:eastAsia="zh-CN"/>
        </w:rPr>
        <w:t>自</w:t>
      </w:r>
      <w:r>
        <w:t>愿参与。我方确认收到贵方提供的</w:t>
      </w:r>
      <w:r>
        <w:rPr>
          <w:rFonts w:hint="eastAsia" w:ascii="宋体" w:hAnsi="宋体" w:eastAsia="宋体" w:cs="宋体"/>
          <w:sz w:val="21"/>
          <w:szCs w:val="21"/>
          <w:highlight w:val="none"/>
          <w:lang w:val="en-US" w:eastAsia="zh-CN"/>
        </w:rPr>
        <w:t>内蒙古医科大学附属医院2025年端午节职工福利</w:t>
      </w:r>
      <w:r>
        <w:rPr>
          <w:rFonts w:hint="eastAsia"/>
          <w:sz w:val="21"/>
          <w:u w:val="none"/>
          <w:lang w:val="en-US" w:eastAsia="zh-CN"/>
        </w:rPr>
        <w:t>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3716F606">
      <w:pPr>
        <w:pStyle w:val="2"/>
        <w:spacing w:line="258" w:lineRule="auto"/>
      </w:pPr>
    </w:p>
    <w:p w14:paraId="20DEE300">
      <w:pPr>
        <w:spacing w:before="69" w:line="223" w:lineRule="auto"/>
        <w:jc w:val="center"/>
        <w:outlineLvl w:val="2"/>
        <w:rPr>
          <w:rFonts w:ascii="宋体" w:hAnsi="宋体" w:eastAsia="宋体" w:cs="宋体"/>
          <w:sz w:val="24"/>
          <w:szCs w:val="24"/>
        </w:rPr>
      </w:pPr>
      <w:r>
        <w:rPr>
          <w:rFonts w:ascii="宋体" w:hAnsi="宋体" w:eastAsia="宋体" w:cs="宋体"/>
          <w:spacing w:val="12"/>
          <w:sz w:val="24"/>
          <w:szCs w:val="24"/>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962"/>
        <w:gridCol w:w="544"/>
        <w:gridCol w:w="544"/>
        <w:gridCol w:w="1379"/>
        <w:gridCol w:w="1379"/>
        <w:gridCol w:w="3185"/>
      </w:tblGrid>
      <w:tr w14:paraId="44C6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3E8E9270">
            <w:pPr>
              <w:pStyle w:val="6"/>
              <w:spacing w:before="88" w:line="223" w:lineRule="auto"/>
              <w:ind w:left="104"/>
              <w:jc w:val="center"/>
            </w:pPr>
            <w:r>
              <w:rPr>
                <w:spacing w:val="-3"/>
              </w:rPr>
              <w:t>序号</w:t>
            </w:r>
          </w:p>
        </w:tc>
        <w:tc>
          <w:tcPr>
            <w:tcW w:w="564" w:type="pct"/>
            <w:vAlign w:val="top"/>
          </w:tcPr>
          <w:p w14:paraId="5A8A811B">
            <w:pPr>
              <w:pStyle w:val="6"/>
              <w:spacing w:before="88" w:line="204" w:lineRule="auto"/>
              <w:ind w:left="100"/>
              <w:jc w:val="center"/>
            </w:pPr>
            <w:r>
              <w:rPr>
                <w:rFonts w:hint="eastAsia"/>
              </w:rPr>
              <w:t>标的名称</w:t>
            </w:r>
          </w:p>
        </w:tc>
        <w:tc>
          <w:tcPr>
            <w:tcW w:w="319" w:type="pct"/>
            <w:vAlign w:val="top"/>
          </w:tcPr>
          <w:p w14:paraId="5808D3A3">
            <w:pPr>
              <w:pStyle w:val="6"/>
              <w:spacing w:before="88" w:line="220" w:lineRule="auto"/>
              <w:ind w:left="108"/>
              <w:jc w:val="center"/>
              <w:rPr>
                <w:rFonts w:hint="eastAsia" w:eastAsia="宋体"/>
                <w:spacing w:val="-1"/>
                <w:lang w:val="en-US" w:eastAsia="zh-CN"/>
              </w:rPr>
            </w:pPr>
            <w:r>
              <w:rPr>
                <w:rFonts w:hint="eastAsia"/>
                <w:spacing w:val="-1"/>
                <w:lang w:val="en-US" w:eastAsia="zh-CN"/>
              </w:rPr>
              <w:t>单位</w:t>
            </w:r>
          </w:p>
        </w:tc>
        <w:tc>
          <w:tcPr>
            <w:tcW w:w="319" w:type="pct"/>
            <w:vAlign w:val="top"/>
          </w:tcPr>
          <w:p w14:paraId="11E086D5">
            <w:pPr>
              <w:pStyle w:val="6"/>
              <w:spacing w:before="88" w:line="220" w:lineRule="auto"/>
              <w:ind w:left="108"/>
              <w:jc w:val="center"/>
              <w:rPr>
                <w:rFonts w:hint="default"/>
                <w:spacing w:val="-1"/>
                <w:lang w:val="en-US" w:eastAsia="zh-CN"/>
              </w:rPr>
            </w:pPr>
            <w:r>
              <w:rPr>
                <w:rFonts w:hint="eastAsia"/>
                <w:spacing w:val="-1"/>
                <w:lang w:val="en-US" w:eastAsia="zh-CN"/>
              </w:rPr>
              <w:t>数量</w:t>
            </w:r>
          </w:p>
        </w:tc>
        <w:tc>
          <w:tcPr>
            <w:tcW w:w="808" w:type="pct"/>
            <w:vAlign w:val="top"/>
          </w:tcPr>
          <w:p w14:paraId="0B425A8D">
            <w:pPr>
              <w:pStyle w:val="6"/>
              <w:spacing w:before="88" w:line="220" w:lineRule="auto"/>
              <w:ind w:left="108"/>
              <w:jc w:val="center"/>
              <w:rPr>
                <w:rFonts w:hint="eastAsia" w:eastAsia="宋体"/>
                <w:spacing w:val="-1"/>
                <w:lang w:val="en-US" w:eastAsia="zh-CN"/>
              </w:rPr>
            </w:pPr>
            <w:r>
              <w:rPr>
                <w:rFonts w:hint="eastAsia"/>
                <w:spacing w:val="-1"/>
                <w:lang w:val="en-US" w:eastAsia="zh-CN"/>
              </w:rPr>
              <w:t>单价报价（元）</w:t>
            </w:r>
          </w:p>
        </w:tc>
        <w:tc>
          <w:tcPr>
            <w:tcW w:w="808" w:type="pct"/>
            <w:vAlign w:val="top"/>
          </w:tcPr>
          <w:p w14:paraId="4EC35680">
            <w:pPr>
              <w:pStyle w:val="6"/>
              <w:spacing w:before="88" w:line="220" w:lineRule="auto"/>
              <w:ind w:left="108"/>
              <w:jc w:val="center"/>
            </w:pPr>
            <w:r>
              <w:rPr>
                <w:spacing w:val="-1"/>
              </w:rPr>
              <w:t>总报价（元）</w:t>
            </w:r>
          </w:p>
        </w:tc>
        <w:tc>
          <w:tcPr>
            <w:tcW w:w="1867" w:type="pct"/>
            <w:vAlign w:val="top"/>
          </w:tcPr>
          <w:p w14:paraId="1494B0DD">
            <w:pPr>
              <w:pStyle w:val="6"/>
              <w:spacing w:before="88" w:line="221" w:lineRule="auto"/>
              <w:ind w:left="109"/>
              <w:jc w:val="center"/>
            </w:pPr>
            <w:r>
              <w:rPr>
                <w:spacing w:val="-1"/>
              </w:rPr>
              <w:t>交货期</w:t>
            </w:r>
          </w:p>
        </w:tc>
      </w:tr>
      <w:tr w14:paraId="5A5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0F50D30C">
            <w:pPr>
              <w:spacing w:before="108" w:line="186" w:lineRule="auto"/>
              <w:ind w:left="119"/>
              <w:rPr>
                <w:rFonts w:ascii="Lucida Sans Unicode" w:hAnsi="Lucida Sans Unicode" w:eastAsia="Lucida Sans Unicode" w:cs="Lucida Sans Unicode"/>
                <w:sz w:val="19"/>
                <w:szCs w:val="19"/>
              </w:rPr>
            </w:pPr>
          </w:p>
        </w:tc>
        <w:tc>
          <w:tcPr>
            <w:tcW w:w="564" w:type="pct"/>
            <w:vAlign w:val="top"/>
          </w:tcPr>
          <w:p w14:paraId="42E2D97D">
            <w:pPr>
              <w:rPr>
                <w:rFonts w:ascii="Arial"/>
                <w:sz w:val="21"/>
              </w:rPr>
            </w:pPr>
          </w:p>
        </w:tc>
        <w:tc>
          <w:tcPr>
            <w:tcW w:w="319" w:type="pct"/>
            <w:vAlign w:val="top"/>
          </w:tcPr>
          <w:p w14:paraId="1CF60A30">
            <w:pPr>
              <w:rPr>
                <w:rFonts w:ascii="Arial"/>
                <w:sz w:val="21"/>
              </w:rPr>
            </w:pPr>
          </w:p>
        </w:tc>
        <w:tc>
          <w:tcPr>
            <w:tcW w:w="319" w:type="pct"/>
            <w:vAlign w:val="top"/>
          </w:tcPr>
          <w:p w14:paraId="751D5F8A">
            <w:pPr>
              <w:rPr>
                <w:rFonts w:ascii="Arial"/>
                <w:sz w:val="21"/>
              </w:rPr>
            </w:pPr>
          </w:p>
        </w:tc>
        <w:tc>
          <w:tcPr>
            <w:tcW w:w="808" w:type="pct"/>
            <w:vAlign w:val="top"/>
          </w:tcPr>
          <w:p w14:paraId="57BB651C">
            <w:pPr>
              <w:rPr>
                <w:rFonts w:ascii="Arial"/>
                <w:sz w:val="21"/>
              </w:rPr>
            </w:pPr>
          </w:p>
        </w:tc>
        <w:tc>
          <w:tcPr>
            <w:tcW w:w="808" w:type="pct"/>
            <w:vAlign w:val="top"/>
          </w:tcPr>
          <w:p w14:paraId="13062526">
            <w:pPr>
              <w:rPr>
                <w:rFonts w:ascii="Arial"/>
                <w:sz w:val="21"/>
              </w:rPr>
            </w:pPr>
          </w:p>
        </w:tc>
        <w:tc>
          <w:tcPr>
            <w:tcW w:w="1867" w:type="pct"/>
            <w:vAlign w:val="top"/>
          </w:tcPr>
          <w:p w14:paraId="109947DE">
            <w:pPr>
              <w:rPr>
                <w:rFonts w:ascii="Arial"/>
                <w:sz w:val="21"/>
              </w:rPr>
            </w:pPr>
          </w:p>
        </w:tc>
      </w:tr>
      <w:tr w14:paraId="6E55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35FFE2CE">
            <w:pPr>
              <w:spacing w:before="108" w:line="188" w:lineRule="auto"/>
              <w:ind w:left="112"/>
              <w:rPr>
                <w:rFonts w:ascii="Lucida Sans Unicode" w:hAnsi="Lucida Sans Unicode" w:eastAsia="Lucida Sans Unicode" w:cs="Lucida Sans Unicode"/>
                <w:sz w:val="19"/>
                <w:szCs w:val="19"/>
              </w:rPr>
            </w:pPr>
          </w:p>
        </w:tc>
        <w:tc>
          <w:tcPr>
            <w:tcW w:w="564" w:type="pct"/>
            <w:vAlign w:val="top"/>
          </w:tcPr>
          <w:p w14:paraId="0D59901C">
            <w:pPr>
              <w:rPr>
                <w:rFonts w:ascii="Arial"/>
                <w:sz w:val="21"/>
              </w:rPr>
            </w:pPr>
          </w:p>
        </w:tc>
        <w:tc>
          <w:tcPr>
            <w:tcW w:w="319" w:type="pct"/>
            <w:vAlign w:val="top"/>
          </w:tcPr>
          <w:p w14:paraId="0FF7A161">
            <w:pPr>
              <w:rPr>
                <w:rFonts w:ascii="Arial"/>
                <w:sz w:val="21"/>
              </w:rPr>
            </w:pPr>
          </w:p>
        </w:tc>
        <w:tc>
          <w:tcPr>
            <w:tcW w:w="319" w:type="pct"/>
            <w:vAlign w:val="top"/>
          </w:tcPr>
          <w:p w14:paraId="5F33D032">
            <w:pPr>
              <w:rPr>
                <w:rFonts w:ascii="Arial"/>
                <w:sz w:val="21"/>
              </w:rPr>
            </w:pPr>
          </w:p>
        </w:tc>
        <w:tc>
          <w:tcPr>
            <w:tcW w:w="808" w:type="pct"/>
            <w:vAlign w:val="top"/>
          </w:tcPr>
          <w:p w14:paraId="5FBE75A0">
            <w:pPr>
              <w:rPr>
                <w:rFonts w:ascii="Arial"/>
                <w:sz w:val="21"/>
              </w:rPr>
            </w:pPr>
          </w:p>
        </w:tc>
        <w:tc>
          <w:tcPr>
            <w:tcW w:w="808" w:type="pct"/>
            <w:vAlign w:val="top"/>
          </w:tcPr>
          <w:p w14:paraId="6B36D45D">
            <w:pPr>
              <w:rPr>
                <w:rFonts w:ascii="Arial"/>
                <w:sz w:val="21"/>
              </w:rPr>
            </w:pPr>
          </w:p>
        </w:tc>
        <w:tc>
          <w:tcPr>
            <w:tcW w:w="1867" w:type="pct"/>
            <w:vAlign w:val="top"/>
          </w:tcPr>
          <w:p w14:paraId="482DC304">
            <w:pPr>
              <w:rPr>
                <w:rFonts w:ascii="Arial"/>
                <w:sz w:val="21"/>
              </w:rPr>
            </w:pPr>
          </w:p>
        </w:tc>
      </w:tr>
      <w:tr w14:paraId="74EA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2173DA0E">
            <w:pPr>
              <w:spacing w:before="231" w:line="107" w:lineRule="exact"/>
              <w:ind w:left="118"/>
              <w:rPr>
                <w:rFonts w:ascii="Lucida Sans Unicode" w:hAnsi="Lucida Sans Unicode" w:eastAsia="Lucida Sans Unicode" w:cs="Lucida Sans Unicode"/>
                <w:sz w:val="19"/>
                <w:szCs w:val="19"/>
              </w:rPr>
            </w:pPr>
          </w:p>
        </w:tc>
        <w:tc>
          <w:tcPr>
            <w:tcW w:w="564" w:type="pct"/>
            <w:vAlign w:val="top"/>
          </w:tcPr>
          <w:p w14:paraId="3A75D78A">
            <w:pPr>
              <w:rPr>
                <w:rFonts w:ascii="Arial"/>
                <w:sz w:val="21"/>
              </w:rPr>
            </w:pPr>
          </w:p>
        </w:tc>
        <w:tc>
          <w:tcPr>
            <w:tcW w:w="319" w:type="pct"/>
            <w:vAlign w:val="top"/>
          </w:tcPr>
          <w:p w14:paraId="0837C853">
            <w:pPr>
              <w:rPr>
                <w:rFonts w:ascii="Arial"/>
                <w:sz w:val="21"/>
              </w:rPr>
            </w:pPr>
          </w:p>
        </w:tc>
        <w:tc>
          <w:tcPr>
            <w:tcW w:w="319" w:type="pct"/>
            <w:vAlign w:val="top"/>
          </w:tcPr>
          <w:p w14:paraId="121E08EF">
            <w:pPr>
              <w:rPr>
                <w:rFonts w:ascii="Arial"/>
                <w:sz w:val="21"/>
              </w:rPr>
            </w:pPr>
          </w:p>
        </w:tc>
        <w:tc>
          <w:tcPr>
            <w:tcW w:w="808" w:type="pct"/>
            <w:vAlign w:val="top"/>
          </w:tcPr>
          <w:p w14:paraId="6F8C9C8E">
            <w:pPr>
              <w:rPr>
                <w:rFonts w:ascii="Arial"/>
                <w:sz w:val="21"/>
              </w:rPr>
            </w:pPr>
          </w:p>
        </w:tc>
        <w:tc>
          <w:tcPr>
            <w:tcW w:w="808" w:type="pct"/>
            <w:vAlign w:val="top"/>
          </w:tcPr>
          <w:p w14:paraId="60775ED0">
            <w:pPr>
              <w:rPr>
                <w:rFonts w:ascii="Arial"/>
                <w:sz w:val="21"/>
              </w:rPr>
            </w:pPr>
          </w:p>
        </w:tc>
        <w:tc>
          <w:tcPr>
            <w:tcW w:w="1867" w:type="pct"/>
            <w:vAlign w:val="top"/>
          </w:tcPr>
          <w:p w14:paraId="3AC9BB3B">
            <w:pPr>
              <w:rPr>
                <w:rFonts w:ascii="Arial"/>
                <w:sz w:val="21"/>
              </w:rPr>
            </w:pPr>
          </w:p>
        </w:tc>
      </w:tr>
    </w:tbl>
    <w:p w14:paraId="06E4B66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74E234A7">
      <w:pPr>
        <w:rPr>
          <w:rFonts w:hint="eastAsia" w:eastAsiaTheme="minorEastAsia"/>
          <w:b/>
          <w:sz w:val="28"/>
          <w:lang w:val="en-US" w:eastAsia="zh-CN"/>
        </w:rPr>
      </w:pPr>
      <w:r>
        <w:rPr>
          <w:rFonts w:hint="eastAsia"/>
          <w:b/>
          <w:sz w:val="28"/>
          <w:lang w:val="en-US" w:eastAsia="zh-CN"/>
        </w:rPr>
        <w:t>营业执照：</w:t>
      </w:r>
    </w:p>
    <w:p w14:paraId="0AA2145D">
      <w:pPr>
        <w:ind w:firstLine="480"/>
      </w:pPr>
    </w:p>
    <w:p w14:paraId="45523F7B">
      <w:pPr>
        <w:ind w:firstLine="480"/>
      </w:pPr>
    </w:p>
    <w:p w14:paraId="171A834B">
      <w:pPr>
        <w:ind w:firstLine="480"/>
      </w:pPr>
    </w:p>
    <w:p w14:paraId="5D55F766">
      <w:pPr>
        <w:ind w:firstLine="480"/>
      </w:pPr>
    </w:p>
    <w:p w14:paraId="0382A94D">
      <w:pPr>
        <w:ind w:firstLine="480"/>
      </w:pPr>
    </w:p>
    <w:p w14:paraId="6985AA0C">
      <w:pPr>
        <w:ind w:firstLine="480"/>
      </w:pPr>
    </w:p>
    <w:p w14:paraId="2097C7A5">
      <w:pPr>
        <w:ind w:firstLine="480"/>
      </w:pPr>
    </w:p>
    <w:p w14:paraId="4F46D0A0">
      <w:pPr>
        <w:ind w:firstLine="480"/>
      </w:pPr>
    </w:p>
    <w:p w14:paraId="3570331C">
      <w:pPr>
        <w:ind w:firstLine="480"/>
      </w:pPr>
    </w:p>
    <w:p w14:paraId="49AEE582">
      <w:pPr>
        <w:ind w:firstLine="480"/>
      </w:pPr>
    </w:p>
    <w:p w14:paraId="3BC61748">
      <w:pPr>
        <w:ind w:firstLine="480"/>
      </w:pPr>
    </w:p>
    <w:p w14:paraId="594258FB">
      <w:pPr>
        <w:ind w:firstLine="480"/>
      </w:pPr>
    </w:p>
    <w:p w14:paraId="5B473DC8">
      <w:pPr>
        <w:ind w:firstLine="480"/>
      </w:pPr>
    </w:p>
    <w:p w14:paraId="5CE2F806">
      <w:pPr>
        <w:ind w:firstLine="480"/>
      </w:pPr>
    </w:p>
    <w:p w14:paraId="7FAE1F77">
      <w:pPr>
        <w:ind w:firstLine="480"/>
      </w:pPr>
    </w:p>
    <w:p w14:paraId="317DA2A1">
      <w:pPr>
        <w:ind w:firstLine="480"/>
      </w:pPr>
    </w:p>
    <w:p w14:paraId="37D2E9DF">
      <w:pPr>
        <w:ind w:firstLine="480"/>
      </w:pPr>
    </w:p>
    <w:p w14:paraId="5C6818FA">
      <w:pPr>
        <w:ind w:firstLine="480"/>
      </w:pPr>
    </w:p>
    <w:p w14:paraId="7FC95577">
      <w:pPr>
        <w:ind w:firstLine="480"/>
      </w:pPr>
    </w:p>
    <w:p w14:paraId="79887C9A">
      <w:pPr>
        <w:ind w:firstLine="480"/>
      </w:pPr>
    </w:p>
    <w:p w14:paraId="619DA6EC">
      <w:pPr>
        <w:ind w:firstLine="480"/>
      </w:pPr>
    </w:p>
    <w:p w14:paraId="78DEAF0E">
      <w:pPr>
        <w:ind w:firstLine="480"/>
      </w:pPr>
    </w:p>
    <w:p w14:paraId="4A93979F">
      <w:pPr>
        <w:ind w:firstLine="480"/>
      </w:pPr>
    </w:p>
    <w:p w14:paraId="2858764E">
      <w:pPr>
        <w:ind w:firstLine="480"/>
      </w:pPr>
    </w:p>
    <w:p w14:paraId="2E9733FE">
      <w:pPr>
        <w:ind w:firstLine="480"/>
      </w:pPr>
    </w:p>
    <w:p w14:paraId="62B66DD9">
      <w:pPr>
        <w:ind w:firstLine="480"/>
      </w:pPr>
    </w:p>
    <w:p w14:paraId="612711A6">
      <w:pPr>
        <w:ind w:firstLine="480"/>
      </w:pPr>
    </w:p>
    <w:p w14:paraId="13F853C9">
      <w:pPr>
        <w:ind w:firstLine="480"/>
      </w:pPr>
    </w:p>
    <w:p w14:paraId="7E8F8FA9">
      <w:pPr>
        <w:ind w:firstLine="480"/>
      </w:pPr>
    </w:p>
    <w:p w14:paraId="04AC0A12">
      <w:pPr>
        <w:ind w:firstLine="480"/>
      </w:pPr>
    </w:p>
    <w:p w14:paraId="419B03BF">
      <w:pPr>
        <w:ind w:firstLine="480"/>
      </w:pPr>
    </w:p>
    <w:p w14:paraId="04E80366">
      <w:pPr>
        <w:ind w:firstLine="480"/>
      </w:pPr>
    </w:p>
    <w:p w14:paraId="1F8F1F72">
      <w:pPr>
        <w:ind w:firstLine="480"/>
      </w:pPr>
    </w:p>
    <w:p w14:paraId="395C7D78">
      <w:pPr>
        <w:ind w:firstLine="480"/>
      </w:pPr>
    </w:p>
    <w:p w14:paraId="25E0C57E">
      <w:pPr>
        <w:ind w:firstLine="480"/>
      </w:pPr>
    </w:p>
    <w:p w14:paraId="111E5DA7">
      <w:pPr>
        <w:ind w:firstLine="480"/>
      </w:pPr>
    </w:p>
    <w:p w14:paraId="27789DF4">
      <w:pPr>
        <w:ind w:firstLine="480"/>
      </w:pPr>
    </w:p>
    <w:p w14:paraId="4770669C">
      <w:pPr>
        <w:ind w:firstLine="480"/>
      </w:pPr>
    </w:p>
    <w:p w14:paraId="047B7265">
      <w:pPr>
        <w:ind w:firstLine="480"/>
      </w:pPr>
    </w:p>
    <w:p w14:paraId="0A17E3EA">
      <w:pPr>
        <w:ind w:firstLine="480"/>
      </w:pPr>
    </w:p>
    <w:p w14:paraId="770726A5">
      <w:pPr>
        <w:ind w:firstLine="480"/>
      </w:pPr>
    </w:p>
    <w:p w14:paraId="2F480550">
      <w:pPr>
        <w:ind w:firstLine="480"/>
      </w:pPr>
    </w:p>
    <w:p w14:paraId="6D94ECAF">
      <w:pPr>
        <w:rPr>
          <w:rFonts w:hint="eastAsia"/>
          <w:b/>
          <w:bCs/>
          <w:sz w:val="32"/>
          <w:szCs w:val="40"/>
          <w:lang w:val="en-US" w:eastAsia="zh-CN"/>
        </w:rPr>
      </w:pPr>
      <w:r>
        <w:rPr>
          <w:rFonts w:hint="eastAsia"/>
          <w:b/>
          <w:bCs/>
          <w:sz w:val="32"/>
          <w:szCs w:val="40"/>
          <w:lang w:val="en-US" w:eastAsia="zh-CN"/>
        </w:rPr>
        <w:t>近6个月</w:t>
      </w:r>
      <w:bookmarkStart w:id="0" w:name="_GoBack"/>
      <w:bookmarkEnd w:id="0"/>
      <w:r>
        <w:rPr>
          <w:b/>
          <w:bCs/>
          <w:sz w:val="32"/>
          <w:szCs w:val="40"/>
        </w:rPr>
        <w:t>缴纳税收</w:t>
      </w:r>
      <w:r>
        <w:rPr>
          <w:rFonts w:hint="eastAsia"/>
          <w:b/>
          <w:bCs/>
          <w:sz w:val="32"/>
          <w:szCs w:val="40"/>
          <w:lang w:val="en-US" w:eastAsia="zh-CN"/>
        </w:rPr>
        <w:t>记录</w:t>
      </w:r>
    </w:p>
    <w:p w14:paraId="5B2ADE70">
      <w:pPr>
        <w:rPr>
          <w:rFonts w:hint="eastAsia"/>
          <w:b/>
          <w:bCs/>
          <w:sz w:val="32"/>
          <w:szCs w:val="40"/>
          <w:lang w:val="en-US" w:eastAsia="zh-CN"/>
        </w:rPr>
      </w:pPr>
    </w:p>
    <w:p w14:paraId="6868C551">
      <w:pPr>
        <w:rPr>
          <w:rFonts w:hint="eastAsia"/>
          <w:b/>
          <w:bCs/>
          <w:sz w:val="32"/>
          <w:szCs w:val="40"/>
          <w:lang w:val="en-US" w:eastAsia="zh-CN"/>
        </w:rPr>
      </w:pPr>
    </w:p>
    <w:p w14:paraId="667E5CA7">
      <w:pPr>
        <w:rPr>
          <w:rFonts w:hint="eastAsia"/>
          <w:b/>
          <w:bCs/>
          <w:sz w:val="32"/>
          <w:szCs w:val="40"/>
          <w:lang w:val="en-US" w:eastAsia="zh-CN"/>
        </w:rPr>
      </w:pPr>
    </w:p>
    <w:p w14:paraId="28C568ED">
      <w:pPr>
        <w:rPr>
          <w:rFonts w:hint="eastAsia"/>
          <w:b/>
          <w:bCs/>
          <w:sz w:val="32"/>
          <w:szCs w:val="40"/>
          <w:lang w:val="en-US" w:eastAsia="zh-CN"/>
        </w:rPr>
      </w:pPr>
    </w:p>
    <w:p w14:paraId="50B8F417">
      <w:pPr>
        <w:rPr>
          <w:rFonts w:hint="eastAsia"/>
          <w:b/>
          <w:bCs/>
          <w:sz w:val="32"/>
          <w:szCs w:val="40"/>
          <w:lang w:val="en-US" w:eastAsia="zh-CN"/>
        </w:rPr>
      </w:pPr>
    </w:p>
    <w:p w14:paraId="01F5526B">
      <w:pPr>
        <w:rPr>
          <w:rFonts w:hint="eastAsia"/>
          <w:b/>
          <w:bCs/>
          <w:sz w:val="32"/>
          <w:szCs w:val="40"/>
          <w:lang w:val="en-US" w:eastAsia="zh-CN"/>
        </w:rPr>
      </w:pPr>
    </w:p>
    <w:p w14:paraId="688087B1">
      <w:pPr>
        <w:rPr>
          <w:rFonts w:hint="eastAsia"/>
          <w:b/>
          <w:bCs/>
          <w:sz w:val="32"/>
          <w:szCs w:val="40"/>
          <w:lang w:val="en-US" w:eastAsia="zh-CN"/>
        </w:rPr>
      </w:pPr>
    </w:p>
    <w:p w14:paraId="5C6642B8">
      <w:pPr>
        <w:rPr>
          <w:rFonts w:hint="eastAsia"/>
          <w:b/>
          <w:bCs/>
          <w:sz w:val="32"/>
          <w:szCs w:val="40"/>
          <w:lang w:val="en-US" w:eastAsia="zh-CN"/>
        </w:rPr>
      </w:pPr>
    </w:p>
    <w:p w14:paraId="195D0AEA">
      <w:pPr>
        <w:rPr>
          <w:rFonts w:hint="eastAsia"/>
          <w:b/>
          <w:bCs/>
          <w:sz w:val="32"/>
          <w:szCs w:val="40"/>
          <w:lang w:val="en-US" w:eastAsia="zh-CN"/>
        </w:rPr>
      </w:pPr>
    </w:p>
    <w:p w14:paraId="489F51E5">
      <w:pPr>
        <w:rPr>
          <w:rFonts w:hint="eastAsia"/>
          <w:b/>
          <w:bCs/>
          <w:sz w:val="32"/>
          <w:szCs w:val="40"/>
          <w:lang w:val="en-US" w:eastAsia="zh-CN"/>
        </w:rPr>
      </w:pPr>
    </w:p>
    <w:p w14:paraId="40AC02DB">
      <w:pPr>
        <w:rPr>
          <w:rFonts w:hint="eastAsia"/>
          <w:b/>
          <w:bCs/>
          <w:sz w:val="32"/>
          <w:szCs w:val="40"/>
          <w:lang w:val="en-US" w:eastAsia="zh-CN"/>
        </w:rPr>
      </w:pPr>
    </w:p>
    <w:p w14:paraId="15553AD9">
      <w:pPr>
        <w:rPr>
          <w:rFonts w:hint="eastAsia"/>
          <w:b/>
          <w:bCs/>
          <w:sz w:val="32"/>
          <w:szCs w:val="40"/>
          <w:lang w:val="en-US" w:eastAsia="zh-CN"/>
        </w:rPr>
      </w:pPr>
    </w:p>
    <w:p w14:paraId="30BDBC6A">
      <w:pPr>
        <w:rPr>
          <w:rFonts w:hint="eastAsia"/>
          <w:b/>
          <w:bCs/>
          <w:sz w:val="32"/>
          <w:szCs w:val="40"/>
          <w:lang w:val="en-US" w:eastAsia="zh-CN"/>
        </w:rPr>
      </w:pPr>
    </w:p>
    <w:p w14:paraId="00415EC5">
      <w:pPr>
        <w:rPr>
          <w:rFonts w:hint="eastAsia"/>
          <w:b/>
          <w:bCs/>
          <w:sz w:val="32"/>
          <w:szCs w:val="40"/>
          <w:lang w:val="en-US" w:eastAsia="zh-CN"/>
        </w:rPr>
      </w:pPr>
    </w:p>
    <w:p w14:paraId="42EB5D08">
      <w:pPr>
        <w:rPr>
          <w:rFonts w:hint="eastAsia"/>
          <w:b/>
          <w:bCs/>
          <w:sz w:val="32"/>
          <w:szCs w:val="40"/>
          <w:lang w:val="en-US" w:eastAsia="zh-CN"/>
        </w:rPr>
      </w:pPr>
    </w:p>
    <w:p w14:paraId="7EF664FB">
      <w:pPr>
        <w:rPr>
          <w:rFonts w:hint="eastAsia"/>
          <w:b/>
          <w:bCs/>
          <w:sz w:val="32"/>
          <w:szCs w:val="40"/>
          <w:lang w:val="en-US" w:eastAsia="zh-CN"/>
        </w:rPr>
      </w:pPr>
    </w:p>
    <w:p w14:paraId="7FE4B0DC">
      <w:pPr>
        <w:rPr>
          <w:rFonts w:hint="eastAsia"/>
          <w:b/>
          <w:bCs/>
          <w:sz w:val="32"/>
          <w:szCs w:val="40"/>
          <w:lang w:val="en-US" w:eastAsia="zh-CN"/>
        </w:rPr>
      </w:pPr>
    </w:p>
    <w:p w14:paraId="265B23A8">
      <w:pPr>
        <w:rPr>
          <w:rFonts w:hint="eastAsia"/>
          <w:b/>
          <w:bCs/>
          <w:sz w:val="32"/>
          <w:szCs w:val="40"/>
          <w:lang w:val="en-US" w:eastAsia="zh-CN"/>
        </w:rPr>
      </w:pPr>
    </w:p>
    <w:p w14:paraId="6CD9D621">
      <w:pPr>
        <w:rPr>
          <w:rFonts w:hint="eastAsia"/>
          <w:b/>
          <w:bCs/>
          <w:sz w:val="32"/>
          <w:szCs w:val="40"/>
          <w:lang w:val="en-US" w:eastAsia="zh-CN"/>
        </w:rPr>
      </w:pPr>
    </w:p>
    <w:p w14:paraId="44970E9B">
      <w:pPr>
        <w:rPr>
          <w:rFonts w:hint="eastAsia"/>
          <w:b/>
          <w:bCs/>
          <w:sz w:val="32"/>
          <w:szCs w:val="40"/>
          <w:lang w:val="en-US" w:eastAsia="zh-CN"/>
        </w:rPr>
      </w:pPr>
    </w:p>
    <w:p w14:paraId="1885BFA5">
      <w:pPr>
        <w:rPr>
          <w:rFonts w:hint="eastAsia"/>
          <w:b/>
          <w:bCs/>
          <w:sz w:val="32"/>
          <w:szCs w:val="40"/>
          <w:lang w:val="en-US" w:eastAsia="zh-CN"/>
        </w:rPr>
      </w:pPr>
    </w:p>
    <w:p w14:paraId="0E0268BC">
      <w:pPr>
        <w:rPr>
          <w:rFonts w:hint="eastAsia"/>
          <w:b/>
          <w:bCs/>
          <w:sz w:val="48"/>
          <w:szCs w:val="56"/>
          <w:lang w:val="en-US" w:eastAsia="zh-CN"/>
        </w:rPr>
      </w:pPr>
      <w:r>
        <w:rPr>
          <w:rFonts w:hint="eastAsia"/>
          <w:b/>
          <w:bCs/>
          <w:sz w:val="32"/>
          <w:szCs w:val="40"/>
          <w:lang w:val="en-US" w:eastAsia="zh-CN"/>
        </w:rPr>
        <w:t>500字左右公司简介</w:t>
      </w:r>
    </w:p>
    <w:p w14:paraId="49A6FA6E">
      <w:pPr>
        <w:rPr>
          <w:rFonts w:hint="eastAsia"/>
          <w:b/>
          <w:bCs/>
          <w:sz w:val="32"/>
          <w:szCs w:val="40"/>
          <w:lang w:val="en-US" w:eastAsia="zh-CN"/>
        </w:rPr>
      </w:pPr>
    </w:p>
    <w:p w14:paraId="1B903C3E">
      <w:pPr>
        <w:rPr>
          <w:rFonts w:hint="eastAsia"/>
          <w:b/>
          <w:bCs/>
          <w:sz w:val="32"/>
          <w:szCs w:val="40"/>
          <w:lang w:val="en-US" w:eastAsia="zh-CN"/>
        </w:rPr>
      </w:pPr>
    </w:p>
    <w:p w14:paraId="29424B2C">
      <w:pPr>
        <w:rPr>
          <w:rFonts w:hint="eastAsia"/>
          <w:b/>
          <w:bCs/>
          <w:sz w:val="32"/>
          <w:szCs w:val="40"/>
          <w:lang w:val="en-US" w:eastAsia="zh-CN"/>
        </w:rPr>
      </w:pPr>
    </w:p>
    <w:p w14:paraId="300F1459">
      <w:pPr>
        <w:rPr>
          <w:rFonts w:hint="eastAsia"/>
          <w:b/>
          <w:bCs/>
          <w:sz w:val="32"/>
          <w:szCs w:val="40"/>
          <w:lang w:val="en-US" w:eastAsia="zh-CN"/>
        </w:rPr>
      </w:pPr>
    </w:p>
    <w:p w14:paraId="43243CD8">
      <w:pPr>
        <w:rPr>
          <w:rFonts w:hint="eastAsia"/>
          <w:b/>
          <w:bCs/>
          <w:sz w:val="32"/>
          <w:szCs w:val="40"/>
          <w:lang w:val="en-US" w:eastAsia="zh-CN"/>
        </w:rPr>
      </w:pPr>
    </w:p>
    <w:p w14:paraId="47CF9FBE">
      <w:pPr>
        <w:rPr>
          <w:rFonts w:hint="eastAsia"/>
          <w:b/>
          <w:bCs/>
          <w:sz w:val="32"/>
          <w:szCs w:val="40"/>
          <w:lang w:val="en-US" w:eastAsia="zh-CN"/>
        </w:rPr>
      </w:pPr>
    </w:p>
    <w:p w14:paraId="5CA300EC">
      <w:pPr>
        <w:rPr>
          <w:rFonts w:hint="eastAsia"/>
          <w:b/>
          <w:bCs/>
          <w:sz w:val="32"/>
          <w:szCs w:val="40"/>
          <w:lang w:val="en-US" w:eastAsia="zh-CN"/>
        </w:rPr>
      </w:pPr>
    </w:p>
    <w:p w14:paraId="37FE63E2">
      <w:pPr>
        <w:rPr>
          <w:rFonts w:hint="eastAsia"/>
          <w:b/>
          <w:bCs/>
          <w:sz w:val="32"/>
          <w:szCs w:val="40"/>
          <w:lang w:val="en-US" w:eastAsia="zh-CN"/>
        </w:rPr>
      </w:pPr>
    </w:p>
    <w:p w14:paraId="312C9461">
      <w:pPr>
        <w:rPr>
          <w:rFonts w:hint="eastAsia"/>
          <w:b/>
          <w:bCs/>
          <w:sz w:val="32"/>
          <w:szCs w:val="40"/>
          <w:lang w:val="en-US" w:eastAsia="zh-CN"/>
        </w:rPr>
      </w:pPr>
    </w:p>
    <w:p w14:paraId="558EF17A">
      <w:pPr>
        <w:rPr>
          <w:rFonts w:hint="eastAsia"/>
          <w:b/>
          <w:bCs/>
          <w:sz w:val="32"/>
          <w:szCs w:val="40"/>
          <w:lang w:val="en-US" w:eastAsia="zh-CN"/>
        </w:rPr>
      </w:pPr>
    </w:p>
    <w:p w14:paraId="04E895DF">
      <w:pPr>
        <w:rPr>
          <w:rFonts w:hint="eastAsia"/>
          <w:b/>
          <w:bCs/>
          <w:sz w:val="32"/>
          <w:szCs w:val="40"/>
          <w:lang w:val="en-US" w:eastAsia="zh-CN"/>
        </w:rPr>
      </w:pPr>
    </w:p>
    <w:p w14:paraId="4B3D1FA4">
      <w:pPr>
        <w:rPr>
          <w:rFonts w:hint="eastAsia"/>
          <w:b/>
          <w:bCs/>
          <w:sz w:val="32"/>
          <w:szCs w:val="40"/>
          <w:lang w:val="en-US" w:eastAsia="zh-CN"/>
        </w:rPr>
      </w:pPr>
    </w:p>
    <w:p w14:paraId="29D88E02">
      <w:pPr>
        <w:rPr>
          <w:rFonts w:hint="eastAsia"/>
          <w:b/>
          <w:bCs/>
          <w:sz w:val="32"/>
          <w:szCs w:val="40"/>
          <w:lang w:val="en-US" w:eastAsia="zh-CN"/>
        </w:rPr>
      </w:pPr>
    </w:p>
    <w:p w14:paraId="78285D3B">
      <w:pPr>
        <w:rPr>
          <w:rFonts w:hint="eastAsia"/>
          <w:b/>
          <w:bCs/>
          <w:sz w:val="32"/>
          <w:szCs w:val="40"/>
          <w:lang w:val="en-US" w:eastAsia="zh-CN"/>
        </w:rPr>
      </w:pPr>
    </w:p>
    <w:p w14:paraId="66711E3B">
      <w:pPr>
        <w:rPr>
          <w:rFonts w:hint="eastAsia"/>
          <w:b/>
          <w:bCs/>
          <w:sz w:val="32"/>
          <w:szCs w:val="40"/>
          <w:lang w:val="en-US" w:eastAsia="zh-CN"/>
        </w:rPr>
      </w:pPr>
    </w:p>
    <w:p w14:paraId="1EF50132">
      <w:pPr>
        <w:rPr>
          <w:rFonts w:hint="eastAsia"/>
          <w:b/>
          <w:bCs/>
          <w:sz w:val="32"/>
          <w:szCs w:val="40"/>
          <w:lang w:val="en-US" w:eastAsia="zh-CN"/>
        </w:rPr>
      </w:pPr>
    </w:p>
    <w:p w14:paraId="11969631">
      <w:pPr>
        <w:rPr>
          <w:rFonts w:hint="eastAsia"/>
          <w:b/>
          <w:bCs/>
          <w:sz w:val="32"/>
          <w:szCs w:val="40"/>
          <w:lang w:val="en-US" w:eastAsia="zh-CN"/>
        </w:rPr>
      </w:pPr>
    </w:p>
    <w:p w14:paraId="7799A4CF">
      <w:pPr>
        <w:rPr>
          <w:rFonts w:hint="eastAsia"/>
          <w:b/>
          <w:bCs/>
          <w:sz w:val="32"/>
          <w:szCs w:val="40"/>
          <w:lang w:val="en-US" w:eastAsia="zh-CN"/>
        </w:rPr>
      </w:pPr>
    </w:p>
    <w:p w14:paraId="3C9DD8AA">
      <w:pPr>
        <w:rPr>
          <w:rFonts w:hint="eastAsia"/>
          <w:b/>
          <w:bCs/>
          <w:sz w:val="32"/>
          <w:szCs w:val="40"/>
          <w:lang w:val="en-US" w:eastAsia="zh-CN"/>
        </w:rPr>
      </w:pPr>
    </w:p>
    <w:p w14:paraId="0C6C7419">
      <w:pPr>
        <w:rPr>
          <w:rFonts w:hint="eastAsia"/>
          <w:b/>
          <w:bCs/>
          <w:sz w:val="32"/>
          <w:szCs w:val="40"/>
          <w:lang w:val="en-US" w:eastAsia="zh-CN"/>
        </w:rPr>
      </w:pPr>
    </w:p>
    <w:p w14:paraId="1A873981">
      <w:pPr>
        <w:rPr>
          <w:rFonts w:hint="eastAsia"/>
          <w:b/>
          <w:bCs/>
          <w:sz w:val="32"/>
          <w:szCs w:val="40"/>
          <w:lang w:val="en-US" w:eastAsia="zh-CN"/>
        </w:rPr>
      </w:pPr>
    </w:p>
    <w:p w14:paraId="015CE015">
      <w:pPr>
        <w:ind w:firstLine="420" w:firstLineChars="20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w:t>
      </w:r>
      <w:r>
        <w:rPr>
          <w:rFonts w:hint="eastAsia"/>
          <w:lang w:val="en-US" w:eastAsia="zh-CN"/>
        </w:rPr>
        <w:t>遴选</w:t>
      </w:r>
      <w:r>
        <w:t>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1C1A2896"/>
    <w:rsid w:val="216D033E"/>
    <w:rsid w:val="313D12C1"/>
    <w:rsid w:val="3BF333D7"/>
    <w:rsid w:val="4E475A4F"/>
    <w:rsid w:val="581666E6"/>
    <w:rsid w:val="5B982FBB"/>
    <w:rsid w:val="5E9E4007"/>
    <w:rsid w:val="62F35FA1"/>
    <w:rsid w:val="663527BF"/>
    <w:rsid w:val="66C11F13"/>
    <w:rsid w:val="6F1C23DC"/>
    <w:rsid w:val="72873EF2"/>
    <w:rsid w:val="78AE679B"/>
    <w:rsid w:val="7ACC2F08"/>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1744</Words>
  <Characters>2142</Characters>
  <Lines>0</Lines>
  <Paragraphs>0</Paragraphs>
  <TotalTime>2</TotalTime>
  <ScaleCrop>false</ScaleCrop>
  <LinksUpToDate>false</LinksUpToDate>
  <CharactersWithSpaces>2238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Mr. G</cp:lastModifiedBy>
  <dcterms:modified xsi:type="dcterms:W3CDTF">2025-05-07T02:17:51Z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7DFC42EB99264097823BB849B2738E7C_13</vt:lpwstr>
  </property>
  <property fmtid="{D5CDD505-2E9C-101B-9397-08002B2CF9AE}" pid="4" name="KSOTemplateDocerSaveRecord">
    <vt:lpwstr>eyJoZGlkIjoiZjQ0NzIxY2QxZGY1MjU2MzViNWVmMzRiZDQ3OTU1MDYiLCJ1c2VySWQiOiI0NDY5OTAyOTcifQ==</vt:lpwstr>
  </property>
</Properties>
</file>