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6FE7A">
      <w:pPr>
        <w:rPr>
          <w:rFonts w:hint="eastAsia"/>
        </w:rPr>
      </w:pPr>
    </w:p>
    <w:p w14:paraId="65CD46B7"/>
    <w:p w14:paraId="07272BCB"/>
    <w:p w14:paraId="5ACFDCD3">
      <w:pPr>
        <w:spacing w:line="271" w:lineRule="auto"/>
        <w:jc w:val="center"/>
        <w:rPr>
          <w:rFonts w:hint="default"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内蒙古医科大学附属医院</w:t>
      </w:r>
      <w:r>
        <w:rPr>
          <w:sz w:val="44"/>
          <w:szCs w:val="44"/>
        </w:rPr>
        <w:br w:type="textWrapping"/>
      </w:r>
      <w:r>
        <w:rPr>
          <w:sz w:val="44"/>
          <w:szCs w:val="44"/>
        </w:rPr>
        <w:br w:type="textWrapping"/>
      </w:r>
      <w:r>
        <w:rPr>
          <w:sz w:val="44"/>
          <w:szCs w:val="44"/>
        </w:rPr>
        <w:br w:type="textWrapping"/>
      </w:r>
      <w:r>
        <w:rPr>
          <w:rFonts w:hint="eastAsia" w:ascii="宋体" w:hAnsi="宋体" w:eastAsia="宋体" w:cs="宋体"/>
          <w:spacing w:val="13"/>
          <w:sz w:val="44"/>
          <w:szCs w:val="44"/>
          <w:lang w:val="en-US" w:eastAsia="zh-CN"/>
        </w:rPr>
        <w:t>医学考试系统服务</w:t>
      </w:r>
    </w:p>
    <w:p w14:paraId="63683BEA">
      <w:pPr>
        <w:spacing w:line="272" w:lineRule="auto"/>
        <w:rPr>
          <w:rFonts w:ascii="Arial"/>
          <w:sz w:val="21"/>
        </w:rPr>
      </w:pPr>
    </w:p>
    <w:p w14:paraId="4108FF79">
      <w:pPr>
        <w:spacing w:line="272" w:lineRule="auto"/>
        <w:rPr>
          <w:rFonts w:ascii="Arial"/>
          <w:sz w:val="21"/>
        </w:rPr>
      </w:pPr>
    </w:p>
    <w:p w14:paraId="074EA9DD">
      <w:pPr>
        <w:spacing w:line="272" w:lineRule="auto"/>
        <w:rPr>
          <w:rFonts w:ascii="Arial"/>
          <w:sz w:val="21"/>
        </w:rPr>
      </w:pPr>
    </w:p>
    <w:p w14:paraId="0B36ED96">
      <w:pPr>
        <w:spacing w:line="272" w:lineRule="auto"/>
        <w:rPr>
          <w:rFonts w:ascii="Arial"/>
          <w:sz w:val="21"/>
        </w:rPr>
      </w:pPr>
    </w:p>
    <w:p w14:paraId="3A5DB223">
      <w:pPr>
        <w:spacing w:line="272" w:lineRule="auto"/>
        <w:rPr>
          <w:rFonts w:ascii="Arial"/>
          <w:sz w:val="21"/>
        </w:rPr>
      </w:pPr>
    </w:p>
    <w:p w14:paraId="19948146">
      <w:pPr>
        <w:spacing w:before="111" w:line="224" w:lineRule="auto"/>
        <w:jc w:val="center"/>
        <w:outlineLvl w:val="1"/>
        <w:rPr>
          <w:rFonts w:ascii="宋体" w:hAnsi="宋体" w:eastAsia="宋体" w:cs="宋体"/>
          <w:sz w:val="56"/>
          <w:szCs w:val="56"/>
        </w:rPr>
      </w:pPr>
      <w:r>
        <w:rPr>
          <w:rFonts w:hint="eastAsia" w:ascii="宋体" w:hAnsi="宋体" w:eastAsia="宋体" w:cs="宋体"/>
          <w:spacing w:val="13"/>
          <w:sz w:val="56"/>
          <w:szCs w:val="56"/>
          <w:lang w:val="en-US" w:eastAsia="zh-CN"/>
        </w:rPr>
        <w:t>采购</w:t>
      </w:r>
      <w:r>
        <w:rPr>
          <w:rFonts w:ascii="宋体" w:hAnsi="宋体" w:eastAsia="宋体" w:cs="宋体"/>
          <w:spacing w:val="13"/>
          <w:sz w:val="56"/>
          <w:szCs w:val="56"/>
        </w:rPr>
        <w:t>文件</w:t>
      </w:r>
    </w:p>
    <w:p w14:paraId="7F71CB46">
      <w:pPr>
        <w:spacing w:line="243" w:lineRule="auto"/>
        <w:rPr>
          <w:rFonts w:ascii="Arial"/>
          <w:sz w:val="21"/>
        </w:rPr>
      </w:pPr>
    </w:p>
    <w:p w14:paraId="2C55B9C7">
      <w:pPr>
        <w:spacing w:line="244" w:lineRule="auto"/>
        <w:rPr>
          <w:rFonts w:ascii="Arial"/>
          <w:sz w:val="21"/>
        </w:rPr>
      </w:pPr>
    </w:p>
    <w:p w14:paraId="4BCC3479">
      <w:pPr>
        <w:spacing w:line="244" w:lineRule="auto"/>
        <w:rPr>
          <w:rFonts w:ascii="Arial"/>
          <w:sz w:val="21"/>
        </w:rPr>
      </w:pPr>
    </w:p>
    <w:p w14:paraId="6EA9A7FA">
      <w:pPr>
        <w:spacing w:line="244" w:lineRule="auto"/>
        <w:rPr>
          <w:rFonts w:ascii="Arial"/>
          <w:sz w:val="21"/>
        </w:rPr>
      </w:pPr>
    </w:p>
    <w:p w14:paraId="45679783">
      <w:pPr>
        <w:spacing w:line="244" w:lineRule="auto"/>
        <w:rPr>
          <w:rFonts w:ascii="Arial"/>
          <w:sz w:val="21"/>
        </w:rPr>
      </w:pPr>
    </w:p>
    <w:p w14:paraId="3D62A2A3">
      <w:pPr>
        <w:spacing w:line="244" w:lineRule="auto"/>
        <w:rPr>
          <w:rFonts w:ascii="Arial"/>
          <w:sz w:val="21"/>
        </w:rPr>
      </w:pPr>
    </w:p>
    <w:p w14:paraId="57AB45FB">
      <w:pPr>
        <w:spacing w:line="244" w:lineRule="auto"/>
        <w:rPr>
          <w:rFonts w:ascii="Arial"/>
          <w:sz w:val="21"/>
        </w:rPr>
      </w:pPr>
    </w:p>
    <w:p w14:paraId="01922C0D">
      <w:pPr>
        <w:spacing w:line="244" w:lineRule="auto"/>
        <w:rPr>
          <w:rFonts w:ascii="Arial"/>
          <w:sz w:val="21"/>
        </w:rPr>
      </w:pPr>
    </w:p>
    <w:p w14:paraId="68EFD70F">
      <w:pPr>
        <w:spacing w:line="244" w:lineRule="auto"/>
        <w:rPr>
          <w:rFonts w:ascii="Arial"/>
          <w:sz w:val="21"/>
        </w:rPr>
      </w:pPr>
    </w:p>
    <w:p w14:paraId="107EA123">
      <w:pPr>
        <w:pStyle w:val="2"/>
        <w:rPr>
          <w:rFonts w:ascii="Arial"/>
          <w:sz w:val="21"/>
        </w:rPr>
      </w:pPr>
    </w:p>
    <w:p w14:paraId="38DA3564">
      <w:pPr>
        <w:rPr>
          <w:rFonts w:ascii="Arial"/>
          <w:sz w:val="21"/>
        </w:rPr>
      </w:pPr>
    </w:p>
    <w:p w14:paraId="7895EB6C">
      <w:pPr>
        <w:pStyle w:val="2"/>
        <w:rPr>
          <w:rFonts w:ascii="Arial"/>
          <w:sz w:val="21"/>
        </w:rPr>
      </w:pPr>
    </w:p>
    <w:p w14:paraId="419A7982">
      <w:pPr>
        <w:rPr>
          <w:rFonts w:ascii="Arial"/>
          <w:sz w:val="21"/>
        </w:rPr>
      </w:pPr>
    </w:p>
    <w:p w14:paraId="6063AF50">
      <w:pPr>
        <w:pStyle w:val="2"/>
      </w:pPr>
    </w:p>
    <w:p w14:paraId="6345098B">
      <w:pPr>
        <w:spacing w:line="244" w:lineRule="auto"/>
        <w:rPr>
          <w:rFonts w:ascii="Arial"/>
          <w:sz w:val="21"/>
        </w:rPr>
      </w:pPr>
    </w:p>
    <w:p w14:paraId="0AA7586C">
      <w:pPr>
        <w:spacing w:line="244" w:lineRule="auto"/>
        <w:rPr>
          <w:rFonts w:ascii="Arial"/>
          <w:sz w:val="21"/>
        </w:rPr>
      </w:pPr>
    </w:p>
    <w:p w14:paraId="4A6F4376">
      <w:pPr>
        <w:spacing w:line="244" w:lineRule="auto"/>
        <w:rPr>
          <w:rFonts w:ascii="Arial"/>
          <w:sz w:val="21"/>
        </w:rPr>
      </w:pPr>
    </w:p>
    <w:p w14:paraId="16C6E53F">
      <w:pPr>
        <w:spacing w:before="111" w:line="224" w:lineRule="auto"/>
        <w:jc w:val="center"/>
        <w:outlineLvl w:val="1"/>
        <w:rPr>
          <w:rFonts w:hint="eastAsia" w:ascii="宋体" w:hAnsi="宋体" w:eastAsia="宋体" w:cs="宋体"/>
          <w:spacing w:val="13"/>
          <w:sz w:val="34"/>
          <w:szCs w:val="34"/>
          <w:lang w:eastAsia="zh-CN"/>
        </w:rPr>
      </w:pPr>
      <w:r>
        <w:rPr>
          <w:rFonts w:ascii="宋体" w:hAnsi="宋体" w:eastAsia="宋体" w:cs="宋体"/>
          <w:spacing w:val="13"/>
          <w:sz w:val="34"/>
          <w:szCs w:val="34"/>
        </w:rPr>
        <w:t>采购单位： 内蒙古医科大学附属医院</w:t>
      </w:r>
      <w:r>
        <w:rPr>
          <w:rFonts w:hint="eastAsia" w:ascii="宋体" w:hAnsi="宋体" w:eastAsia="宋体" w:cs="宋体"/>
          <w:spacing w:val="13"/>
          <w:sz w:val="34"/>
          <w:szCs w:val="34"/>
          <w:lang w:eastAsia="zh-CN"/>
        </w:rPr>
        <w:t>教学部</w:t>
      </w:r>
      <w:bookmarkStart w:id="6" w:name="_GoBack"/>
      <w:bookmarkEnd w:id="6"/>
    </w:p>
    <w:p w14:paraId="4BE459CA">
      <w:pPr>
        <w:spacing w:line="245" w:lineRule="auto"/>
        <w:rPr>
          <w:rFonts w:ascii="Arial"/>
          <w:sz w:val="21"/>
        </w:rPr>
      </w:pPr>
    </w:p>
    <w:p w14:paraId="76764492">
      <w:pPr>
        <w:spacing w:line="245" w:lineRule="auto"/>
        <w:rPr>
          <w:rFonts w:ascii="Arial"/>
          <w:sz w:val="21"/>
        </w:rPr>
      </w:pPr>
    </w:p>
    <w:p w14:paraId="41380D4F">
      <w:pPr>
        <w:spacing w:line="246" w:lineRule="auto"/>
        <w:rPr>
          <w:rFonts w:ascii="Arial"/>
          <w:sz w:val="21"/>
        </w:rPr>
      </w:pPr>
    </w:p>
    <w:p w14:paraId="4DF2E67B">
      <w:pPr>
        <w:sectPr>
          <w:pgSz w:w="11900" w:h="16840"/>
          <w:pgMar w:top="1440" w:right="1800" w:bottom="1440" w:left="1800" w:header="0" w:footer="0" w:gutter="0"/>
          <w:cols w:space="720" w:num="1"/>
        </w:sectPr>
      </w:pPr>
    </w:p>
    <w:p w14:paraId="0914FE1E"/>
    <w:p w14:paraId="6B41BB99">
      <w:pPr>
        <w:jc w:val="center"/>
      </w:pPr>
      <w:r>
        <w:rPr>
          <w:b/>
          <w:sz w:val="36"/>
        </w:rPr>
        <w:t>第</w:t>
      </w:r>
      <w:r>
        <w:rPr>
          <w:rFonts w:hint="eastAsia"/>
          <w:b/>
          <w:sz w:val="36"/>
          <w:lang w:val="en-US" w:eastAsia="zh-CN"/>
        </w:rPr>
        <w:t>一</w:t>
      </w:r>
      <w:r>
        <w:rPr>
          <w:b/>
          <w:sz w:val="36"/>
        </w:rPr>
        <w:t>章 采购需求</w:t>
      </w:r>
    </w:p>
    <w:p w14:paraId="0508281C">
      <w:r>
        <w:rPr>
          <w:b/>
          <w:sz w:val="28"/>
        </w:rPr>
        <w:t>一、项目概况：</w:t>
      </w:r>
    </w:p>
    <w:p w14:paraId="1712F178">
      <w:pPr>
        <w:ind w:firstLine="420"/>
        <w:rPr>
          <w:rFonts w:hint="eastAsia"/>
        </w:rPr>
      </w:pPr>
      <w:r>
        <w:rPr>
          <w:rFonts w:hint="eastAsia"/>
        </w:rPr>
        <w:t>内蒙古医科大学附属医院</w:t>
      </w:r>
      <w:r>
        <w:rPr>
          <w:rFonts w:hint="eastAsia"/>
          <w:lang w:val="en-US" w:eastAsia="zh-CN"/>
        </w:rPr>
        <w:t>医学考试系统</w:t>
      </w:r>
      <w:r>
        <w:rPr>
          <w:rFonts w:hint="eastAsia"/>
        </w:rPr>
        <w:t>服务。</w:t>
      </w:r>
    </w:p>
    <w:p w14:paraId="4A16CB7D">
      <w:pPr>
        <w:ind w:firstLine="420"/>
        <w:rPr>
          <w:rFonts w:hint="eastAsia"/>
        </w:rPr>
      </w:pPr>
    </w:p>
    <w:p w14:paraId="7A1BFD1C">
      <w:pPr>
        <w:numPr>
          <w:ilvl w:val="0"/>
          <w:numId w:val="2"/>
        </w:numPr>
        <w:rPr>
          <w:b/>
        </w:rPr>
      </w:pPr>
      <w:r>
        <w:rPr>
          <w:b/>
        </w:rPr>
        <w:t>主要商务要求</w:t>
      </w:r>
    </w:p>
    <w:p w14:paraId="3B4FD826">
      <w:pPr>
        <w:numPr>
          <w:ilvl w:val="0"/>
          <w:numId w:val="0"/>
        </w:numPr>
        <w:rPr>
          <w:b/>
        </w:rPr>
      </w:pPr>
    </w:p>
    <w:tbl>
      <w:tblPr>
        <w:tblStyle w:val="8"/>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0"/>
        <w:gridCol w:w="8655"/>
      </w:tblGrid>
      <w:tr w14:paraId="31708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70" w:type="dxa"/>
          </w:tcPr>
          <w:p w14:paraId="716BECF3">
            <w:pPr>
              <w:jc w:val="center"/>
            </w:pPr>
            <w:r>
              <w:t>标的提供的时间</w:t>
            </w:r>
          </w:p>
        </w:tc>
        <w:tc>
          <w:tcPr>
            <w:tcW w:w="8655" w:type="dxa"/>
          </w:tcPr>
          <w:p w14:paraId="6304C5EA">
            <w:pPr>
              <w:rPr>
                <w:rFonts w:hint="eastAsia" w:eastAsiaTheme="minorEastAsia"/>
                <w:lang w:eastAsia="zh-CN"/>
              </w:rPr>
            </w:pPr>
            <w:r>
              <w:rPr>
                <w:rFonts w:hint="eastAsia"/>
              </w:rPr>
              <w:t>自合同签订之</w:t>
            </w:r>
            <w:r>
              <w:rPr>
                <w:rFonts w:hint="eastAsia"/>
                <w:highlight w:val="none"/>
              </w:rPr>
              <w:t>日起</w:t>
            </w:r>
            <w:r>
              <w:rPr>
                <w:rFonts w:hint="eastAsia"/>
                <w:highlight w:val="none"/>
                <w:lang w:val="en-US" w:eastAsia="zh-CN"/>
              </w:rPr>
              <w:t>2个月</w:t>
            </w:r>
            <w:r>
              <w:rPr>
                <w:rFonts w:hint="eastAsia"/>
                <w:highlight w:val="none"/>
                <w:lang w:eastAsia="zh-CN"/>
              </w:rPr>
              <w:t>。</w:t>
            </w:r>
          </w:p>
        </w:tc>
      </w:tr>
      <w:tr w14:paraId="1B279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07A87EB8">
            <w:pPr>
              <w:jc w:val="center"/>
            </w:pPr>
            <w:r>
              <w:t>付款方式</w:t>
            </w:r>
          </w:p>
        </w:tc>
        <w:tc>
          <w:tcPr>
            <w:tcW w:w="8655" w:type="dxa"/>
          </w:tcPr>
          <w:p w14:paraId="7E7D3E63">
            <w:pPr>
              <w:rPr>
                <w:rFonts w:hint="default" w:eastAsiaTheme="minorEastAsia"/>
                <w:lang w:val="en-US" w:eastAsia="zh-CN"/>
              </w:rPr>
            </w:pPr>
            <w:r>
              <w:rPr>
                <w:rFonts w:hint="eastAsia"/>
                <w:lang w:val="en-US" w:eastAsia="zh-CN"/>
              </w:rPr>
              <w:t>验收后一次性支付。</w:t>
            </w:r>
            <w:r>
              <w:t>中标人开具等额的增值税发票</w:t>
            </w:r>
            <w:r>
              <w:rPr>
                <w:rFonts w:hint="eastAsia"/>
                <w:lang w:val="en-US" w:eastAsia="zh-CN"/>
              </w:rPr>
              <w:t>。</w:t>
            </w:r>
          </w:p>
        </w:tc>
      </w:tr>
      <w:tr w14:paraId="22481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46C18B97">
            <w:pPr>
              <w:jc w:val="center"/>
            </w:pPr>
            <w:r>
              <w:t>验收要求</w:t>
            </w:r>
          </w:p>
        </w:tc>
        <w:tc>
          <w:tcPr>
            <w:tcW w:w="8655" w:type="dxa"/>
          </w:tcPr>
          <w:p w14:paraId="489EE14C">
            <w:pPr>
              <w:rPr>
                <w:rFonts w:hint="default" w:eastAsiaTheme="minorEastAsia"/>
                <w:lang w:val="en-US" w:eastAsia="zh-CN"/>
              </w:rPr>
            </w:pPr>
            <w:r>
              <w:rPr>
                <w:rFonts w:hint="eastAsia"/>
                <w:lang w:val="en-US" w:eastAsia="zh-CN"/>
              </w:rPr>
              <w:t>招标人组织验收</w:t>
            </w:r>
          </w:p>
        </w:tc>
      </w:tr>
      <w:tr w14:paraId="2FA94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6D8A2277">
            <w:pPr>
              <w:jc w:val="center"/>
              <w:rPr>
                <w:highlight w:val="none"/>
              </w:rPr>
            </w:pPr>
            <w:r>
              <w:rPr>
                <w:highlight w:val="none"/>
              </w:rPr>
              <w:t>履约保证金</w:t>
            </w:r>
          </w:p>
        </w:tc>
        <w:tc>
          <w:tcPr>
            <w:tcW w:w="8655" w:type="dxa"/>
          </w:tcPr>
          <w:p w14:paraId="3CC7BB21">
            <w:pPr>
              <w:rPr>
                <w:highlight w:val="none"/>
              </w:rPr>
            </w:pPr>
            <w:r>
              <w:rPr>
                <w:highlight w:val="none"/>
              </w:rPr>
              <w:t>不收取</w:t>
            </w:r>
          </w:p>
        </w:tc>
      </w:tr>
      <w:tr w14:paraId="20673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17A3D56B">
            <w:pPr>
              <w:jc w:val="center"/>
            </w:pPr>
            <w:r>
              <w:t>其他</w:t>
            </w:r>
          </w:p>
        </w:tc>
        <w:tc>
          <w:tcPr>
            <w:tcW w:w="8655" w:type="dxa"/>
          </w:tcPr>
          <w:p w14:paraId="292D306C">
            <w:pPr>
              <w:rPr>
                <w:rFonts w:hint="eastAsia" w:eastAsiaTheme="minorEastAsia"/>
                <w:lang w:val="en-US" w:eastAsia="zh-CN"/>
              </w:rPr>
            </w:pPr>
            <w:r>
              <w:t>报价要求</w:t>
            </w:r>
            <w:r>
              <w:rPr>
                <w:rFonts w:hint="eastAsia"/>
                <w:lang w:eastAsia="zh-CN"/>
              </w:rPr>
              <w:t>：</w:t>
            </w:r>
            <w:r>
              <w:t>报价包</w:t>
            </w:r>
            <w:r>
              <w:rPr>
                <w:highlight w:val="none"/>
              </w:rPr>
              <w:t>含人工费、</w:t>
            </w:r>
            <w:r>
              <w:rPr>
                <w:rFonts w:hint="eastAsia"/>
                <w:highlight w:val="none"/>
                <w:lang w:val="en-US" w:eastAsia="zh-CN"/>
              </w:rPr>
              <w:t>培训</w:t>
            </w:r>
            <w:r>
              <w:rPr>
                <w:highlight w:val="none"/>
              </w:rPr>
              <w:t>费、税费</w:t>
            </w:r>
            <w:r>
              <w:rPr>
                <w:rFonts w:hint="eastAsia"/>
                <w:highlight w:val="none"/>
                <w:lang w:val="en-US" w:eastAsia="zh-CN"/>
              </w:rPr>
              <w:t>等</w:t>
            </w:r>
            <w:r>
              <w:rPr>
                <w:highlight w:val="none"/>
              </w:rPr>
              <w:t>服务过程中发生的一切费用</w:t>
            </w:r>
            <w:r>
              <w:rPr>
                <w:rFonts w:hint="eastAsia"/>
                <w:highlight w:val="none"/>
                <w:lang w:eastAsia="zh-CN"/>
              </w:rPr>
              <w:t>。</w:t>
            </w:r>
          </w:p>
        </w:tc>
      </w:tr>
    </w:tbl>
    <w:p w14:paraId="2383A66F">
      <w:pPr>
        <w:rPr>
          <w:b/>
        </w:rPr>
      </w:pPr>
    </w:p>
    <w:p w14:paraId="6F6E7A29">
      <w:pPr>
        <w:numPr>
          <w:ilvl w:val="0"/>
          <w:numId w:val="2"/>
        </w:numPr>
        <w:ind w:left="0" w:leftChars="0" w:firstLine="0" w:firstLineChars="0"/>
        <w:rPr>
          <w:b/>
        </w:rPr>
      </w:pPr>
      <w:r>
        <w:rPr>
          <w:b/>
        </w:rPr>
        <w:t>技术标准与要求</w:t>
      </w:r>
    </w:p>
    <w:tbl>
      <w:tblPr>
        <w:tblStyle w:val="8"/>
        <w:tblpPr w:leftFromText="180" w:rightFromText="180" w:vertAnchor="text" w:horzAnchor="page" w:tblpX="1384" w:tblpY="157"/>
        <w:tblOverlap w:val="never"/>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1080"/>
        <w:gridCol w:w="2355"/>
        <w:gridCol w:w="675"/>
        <w:gridCol w:w="675"/>
        <w:gridCol w:w="1365"/>
        <w:gridCol w:w="1170"/>
        <w:gridCol w:w="1260"/>
      </w:tblGrid>
      <w:tr w14:paraId="2482C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0491A9B5">
            <w:pPr>
              <w:jc w:val="both"/>
            </w:pPr>
            <w:r>
              <w:t>序号</w:t>
            </w:r>
          </w:p>
        </w:tc>
        <w:tc>
          <w:tcPr>
            <w:tcW w:w="1080" w:type="dxa"/>
            <w:vAlign w:val="center"/>
          </w:tcPr>
          <w:p w14:paraId="33DD49F5">
            <w:pPr>
              <w:jc w:val="center"/>
            </w:pPr>
            <w:r>
              <w:t>品目名称</w:t>
            </w:r>
          </w:p>
        </w:tc>
        <w:tc>
          <w:tcPr>
            <w:tcW w:w="2355" w:type="dxa"/>
            <w:vAlign w:val="center"/>
          </w:tcPr>
          <w:p w14:paraId="574A1DBB">
            <w:pPr>
              <w:jc w:val="center"/>
            </w:pPr>
            <w:r>
              <w:t>标的名称</w:t>
            </w:r>
          </w:p>
        </w:tc>
        <w:tc>
          <w:tcPr>
            <w:tcW w:w="675" w:type="dxa"/>
            <w:vAlign w:val="center"/>
          </w:tcPr>
          <w:p w14:paraId="6DE4E759">
            <w:pPr>
              <w:jc w:val="center"/>
            </w:pPr>
            <w:r>
              <w:t>单位</w:t>
            </w:r>
          </w:p>
        </w:tc>
        <w:tc>
          <w:tcPr>
            <w:tcW w:w="675" w:type="dxa"/>
            <w:vAlign w:val="center"/>
          </w:tcPr>
          <w:p w14:paraId="7B958998">
            <w:pPr>
              <w:jc w:val="center"/>
            </w:pPr>
            <w:r>
              <w:t>数量</w:t>
            </w:r>
          </w:p>
        </w:tc>
        <w:tc>
          <w:tcPr>
            <w:tcW w:w="1365" w:type="dxa"/>
            <w:vAlign w:val="center"/>
          </w:tcPr>
          <w:p w14:paraId="3E5B174C">
            <w:pPr>
              <w:jc w:val="center"/>
            </w:pPr>
            <w:r>
              <w:t>分项预算单价（元）</w:t>
            </w:r>
          </w:p>
        </w:tc>
        <w:tc>
          <w:tcPr>
            <w:tcW w:w="1170" w:type="dxa"/>
            <w:vAlign w:val="center"/>
          </w:tcPr>
          <w:p w14:paraId="4DC4263B">
            <w:pPr>
              <w:jc w:val="center"/>
            </w:pPr>
            <w:r>
              <w:t>所属行业</w:t>
            </w:r>
          </w:p>
        </w:tc>
        <w:tc>
          <w:tcPr>
            <w:tcW w:w="1260" w:type="dxa"/>
            <w:vAlign w:val="center"/>
          </w:tcPr>
          <w:p w14:paraId="760E3E9B">
            <w:pPr>
              <w:jc w:val="center"/>
            </w:pPr>
            <w:r>
              <w:t>技术要求</w:t>
            </w:r>
          </w:p>
        </w:tc>
      </w:tr>
      <w:tr w14:paraId="236A6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32570AD7">
            <w:pPr>
              <w:jc w:val="center"/>
              <w:rPr>
                <w:highlight w:val="none"/>
              </w:rPr>
            </w:pPr>
            <w:r>
              <w:rPr>
                <w:rFonts w:hint="eastAsia"/>
                <w:highlight w:val="none"/>
                <w:lang w:val="en-US" w:eastAsia="zh-CN"/>
              </w:rPr>
              <w:t>包</w:t>
            </w:r>
            <w:r>
              <w:rPr>
                <w:highlight w:val="none"/>
              </w:rPr>
              <w:t>1</w:t>
            </w:r>
          </w:p>
        </w:tc>
        <w:tc>
          <w:tcPr>
            <w:tcW w:w="1080" w:type="dxa"/>
            <w:vAlign w:val="top"/>
          </w:tcPr>
          <w:p w14:paraId="45C62EFD">
            <w:pPr>
              <w:jc w:val="left"/>
              <w:rPr>
                <w:rFonts w:hint="default" w:eastAsiaTheme="minorEastAsia"/>
                <w:highlight w:val="none"/>
                <w:lang w:val="en-US" w:eastAsia="zh-CN"/>
              </w:rPr>
            </w:pPr>
            <w:r>
              <w:rPr>
                <w:rFonts w:hint="eastAsia"/>
                <w:highlight w:val="none"/>
                <w:lang w:val="en-US" w:eastAsia="zh-CN"/>
              </w:rPr>
              <w:t>医学考试系统服务</w:t>
            </w:r>
          </w:p>
        </w:tc>
        <w:tc>
          <w:tcPr>
            <w:tcW w:w="2355" w:type="dxa"/>
            <w:vAlign w:val="top"/>
          </w:tcPr>
          <w:p w14:paraId="171DB25A">
            <w:pPr>
              <w:jc w:val="left"/>
              <w:rPr>
                <w:rFonts w:hint="default"/>
                <w:highlight w:val="none"/>
                <w:lang w:val="en-US" w:eastAsia="zh-CN"/>
              </w:rPr>
            </w:pPr>
            <w:r>
              <w:rPr>
                <w:rFonts w:hint="eastAsia"/>
                <w:highlight w:val="none"/>
                <w:lang w:val="en-US" w:eastAsia="zh-CN"/>
              </w:rPr>
              <w:t>内蒙古医科大学附属医院医学考试系统服务项目</w:t>
            </w:r>
          </w:p>
          <w:p w14:paraId="7182BBED">
            <w:pPr>
              <w:jc w:val="left"/>
              <w:rPr>
                <w:highlight w:val="none"/>
              </w:rPr>
            </w:pPr>
          </w:p>
        </w:tc>
        <w:tc>
          <w:tcPr>
            <w:tcW w:w="675" w:type="dxa"/>
            <w:vAlign w:val="top"/>
          </w:tcPr>
          <w:p w14:paraId="74ACA2DD">
            <w:pPr>
              <w:jc w:val="center"/>
              <w:rPr>
                <w:highlight w:val="none"/>
              </w:rPr>
            </w:pPr>
            <w:r>
              <w:rPr>
                <w:highlight w:val="none"/>
              </w:rPr>
              <w:t>项</w:t>
            </w:r>
          </w:p>
        </w:tc>
        <w:tc>
          <w:tcPr>
            <w:tcW w:w="675" w:type="dxa"/>
            <w:vAlign w:val="top"/>
          </w:tcPr>
          <w:p w14:paraId="6F6405DA">
            <w:pPr>
              <w:jc w:val="center"/>
              <w:rPr>
                <w:rFonts w:hint="eastAsia" w:eastAsiaTheme="minorEastAsia"/>
                <w:highlight w:val="none"/>
                <w:lang w:eastAsia="zh-CN"/>
              </w:rPr>
            </w:pPr>
            <w:r>
              <w:rPr>
                <w:rFonts w:hint="eastAsia"/>
                <w:highlight w:val="none"/>
                <w:lang w:val="en-US" w:eastAsia="zh-CN"/>
              </w:rPr>
              <w:t>1</w:t>
            </w:r>
          </w:p>
        </w:tc>
        <w:tc>
          <w:tcPr>
            <w:tcW w:w="1365" w:type="dxa"/>
            <w:vAlign w:val="top"/>
          </w:tcPr>
          <w:p w14:paraId="304F9A76">
            <w:pPr>
              <w:jc w:val="left"/>
              <w:rPr>
                <w:rFonts w:hint="default"/>
                <w:highlight w:val="none"/>
                <w:lang w:val="en-US"/>
              </w:rPr>
            </w:pPr>
            <w:r>
              <w:rPr>
                <w:rFonts w:hint="eastAsia"/>
                <w:highlight w:val="none"/>
                <w:lang w:val="en-US" w:eastAsia="zh-CN"/>
              </w:rPr>
              <w:t>160000</w:t>
            </w:r>
          </w:p>
        </w:tc>
        <w:tc>
          <w:tcPr>
            <w:tcW w:w="1170" w:type="dxa"/>
            <w:vAlign w:val="top"/>
          </w:tcPr>
          <w:p w14:paraId="3A2E3407">
            <w:pPr>
              <w:jc w:val="left"/>
              <w:rPr>
                <w:rFonts w:hint="default" w:eastAsiaTheme="minorEastAsia"/>
                <w:highlight w:val="none"/>
                <w:lang w:val="en-US" w:eastAsia="zh-CN"/>
              </w:rPr>
            </w:pPr>
            <w:r>
              <w:rPr>
                <w:rFonts w:hint="eastAsia"/>
                <w:highlight w:val="none"/>
                <w:lang w:val="en-US" w:eastAsia="zh-CN"/>
              </w:rPr>
              <w:t>医疗行业软件</w:t>
            </w:r>
          </w:p>
        </w:tc>
        <w:tc>
          <w:tcPr>
            <w:tcW w:w="1260" w:type="dxa"/>
            <w:vAlign w:val="top"/>
          </w:tcPr>
          <w:p w14:paraId="50E4733F">
            <w:pPr>
              <w:jc w:val="center"/>
              <w:rPr>
                <w:rFonts w:hint="default" w:eastAsiaTheme="minorEastAsia"/>
                <w:highlight w:val="none"/>
                <w:lang w:val="en-US" w:eastAsia="zh-CN"/>
              </w:rPr>
            </w:pPr>
            <w:r>
              <w:rPr>
                <w:highlight w:val="none"/>
              </w:rPr>
              <w:t>见附表一</w:t>
            </w:r>
          </w:p>
        </w:tc>
      </w:tr>
    </w:tbl>
    <w:p w14:paraId="419DF21D">
      <w:pPr>
        <w:numPr>
          <w:ilvl w:val="0"/>
          <w:numId w:val="0"/>
        </w:numPr>
        <w:ind w:leftChars="0"/>
        <w:rPr>
          <w:b/>
        </w:rPr>
      </w:pPr>
    </w:p>
    <w:p w14:paraId="3C92D751">
      <w:pPr>
        <w:ind w:firstLine="480"/>
      </w:pPr>
    </w:p>
    <w:p w14:paraId="1A94DA4E">
      <w:pPr>
        <w:ind w:firstLine="480"/>
      </w:pPr>
    </w:p>
    <w:p w14:paraId="0C0421BC">
      <w:pPr>
        <w:ind w:firstLine="480"/>
      </w:pPr>
    </w:p>
    <w:p w14:paraId="5937E645">
      <w:pPr>
        <w:ind w:firstLine="480"/>
      </w:pPr>
    </w:p>
    <w:p w14:paraId="7BE19B32">
      <w:pPr>
        <w:ind w:firstLine="480"/>
      </w:pPr>
    </w:p>
    <w:p w14:paraId="44505AE9"/>
    <w:p w14:paraId="78D87315"/>
    <w:p w14:paraId="23014C8E"/>
    <w:p w14:paraId="60D1E817"/>
    <w:p w14:paraId="0E95B83E">
      <w:r>
        <w:rPr>
          <w:b/>
        </w:rPr>
        <w:t>附表一：</w:t>
      </w:r>
      <w:r>
        <w:rPr>
          <w:rFonts w:hint="eastAsia"/>
          <w:b/>
          <w:lang w:val="en-US" w:eastAsia="zh-CN"/>
        </w:rPr>
        <w:t>技术要求</w:t>
      </w:r>
    </w:p>
    <w:tbl>
      <w:tblPr>
        <w:tblStyle w:val="8"/>
        <w:tblpPr w:leftFromText="180" w:rightFromText="180" w:vertAnchor="text" w:horzAnchor="page" w:tblpX="1264" w:tblpY="37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8871"/>
      </w:tblGrid>
      <w:tr w14:paraId="778D2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77056836">
            <w:r>
              <w:t>序号</w:t>
            </w:r>
          </w:p>
        </w:tc>
        <w:tc>
          <w:tcPr>
            <w:tcW w:w="8871" w:type="dxa"/>
          </w:tcPr>
          <w:p w14:paraId="3C5E06A0">
            <w:r>
              <w:t>具体技术</w:t>
            </w:r>
            <w:r>
              <w:rPr>
                <w:rFonts w:hint="eastAsia"/>
                <w:lang w:eastAsia="zh-CN"/>
              </w:rPr>
              <w:t>（</w:t>
            </w:r>
            <w:r>
              <w:t>参数</w:t>
            </w:r>
            <w:r>
              <w:rPr>
                <w:rFonts w:hint="eastAsia"/>
                <w:lang w:eastAsia="zh-CN"/>
              </w:rPr>
              <w:t>）</w:t>
            </w:r>
            <w:r>
              <w:t>要求</w:t>
            </w:r>
          </w:p>
        </w:tc>
      </w:tr>
      <w:tr w14:paraId="27A09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39" w:hRule="atLeast"/>
        </w:trPr>
        <w:tc>
          <w:tcPr>
            <w:tcW w:w="693" w:type="dxa"/>
          </w:tcPr>
          <w:p w14:paraId="7440A6DA">
            <w:pPr>
              <w:jc w:val="center"/>
              <w:rPr>
                <w:rFonts w:hint="eastAsia" w:eastAsiaTheme="minorEastAsia"/>
                <w:lang w:eastAsia="zh-CN"/>
              </w:rPr>
            </w:pPr>
            <w:r>
              <w:rPr>
                <w:rFonts w:hint="eastAsia"/>
                <w:lang w:val="en-US" w:eastAsia="zh-CN"/>
              </w:rPr>
              <w:t>1</w:t>
            </w:r>
          </w:p>
        </w:tc>
        <w:tc>
          <w:tcPr>
            <w:tcW w:w="8871" w:type="dxa"/>
          </w:tcPr>
          <w:p w14:paraId="441644DA">
            <w:r>
              <w:rPr>
                <w:rFonts w:hint="eastAsia"/>
                <w:b/>
                <w:sz w:val="21"/>
                <w:lang w:val="en-US" w:eastAsia="zh-CN"/>
              </w:rPr>
              <w:t>一</w:t>
            </w:r>
            <w:r>
              <w:rPr>
                <w:b/>
                <w:sz w:val="21"/>
              </w:rPr>
              <w:t>、相关要求</w:t>
            </w:r>
          </w:p>
          <w:p w14:paraId="33282CF2">
            <w:pPr>
              <w:jc w:val="left"/>
              <w:rPr>
                <w:rFonts w:hint="eastAsia"/>
                <w:highlight w:val="none"/>
                <w:lang w:val="en-US" w:eastAsia="zh-CN"/>
              </w:rPr>
            </w:pPr>
            <w:r>
              <w:rPr>
                <w:rFonts w:hint="eastAsia"/>
                <w:highlight w:val="none"/>
                <w:lang w:val="en-US" w:eastAsia="zh-CN"/>
              </w:rPr>
              <w:t>1、系统包含：题库、考试系统两大系统，其中考试系统同时包含教师PC Web端、考生PC端（Web端、客户端）、考生移动端。</w:t>
            </w:r>
          </w:p>
          <w:p w14:paraId="70DF7823">
            <w:pPr>
              <w:jc w:val="left"/>
              <w:rPr>
                <w:rFonts w:hint="eastAsia"/>
                <w:highlight w:val="none"/>
                <w:lang w:val="en-US" w:eastAsia="zh-CN"/>
              </w:rPr>
            </w:pPr>
            <w:r>
              <w:rPr>
                <w:rFonts w:hint="eastAsia"/>
                <w:highlight w:val="none"/>
                <w:lang w:val="en-US" w:eastAsia="zh-CN"/>
              </w:rPr>
              <w:t>2、★题库包括在校教育、医学三基、住培考核、执业医师、。总量不低于150万道，其中住培考核题库不低于100万道，在校考试30万，执业医师30万，医学三基20万。</w:t>
            </w:r>
          </w:p>
          <w:p w14:paraId="20EB211E">
            <w:pPr>
              <w:jc w:val="left"/>
              <w:rPr>
                <w:rFonts w:hint="eastAsia"/>
                <w:highlight w:val="none"/>
                <w:lang w:val="en-US" w:eastAsia="zh-CN"/>
              </w:rPr>
            </w:pPr>
            <w:r>
              <w:rPr>
                <w:rFonts w:hint="eastAsia"/>
                <w:highlight w:val="none"/>
                <w:lang w:val="en-US" w:eastAsia="zh-CN"/>
              </w:rPr>
              <w:t>3、题库涵盖范围广：在校教育题库包含临床医学各专业本科试题，住培考核题库中包含国家目前设置有34个专业及亚专业题库，医学三基需覆盖基本知识、基本技能、基本操作知识点，执业医师题库包含执业医师和执业助理医师历年仿真试题及模拟试题，并覆盖临床、口腔、公卫、中医、中西医结合5个方向。</w:t>
            </w:r>
          </w:p>
          <w:p w14:paraId="2F0578C6">
            <w:pPr>
              <w:jc w:val="left"/>
              <w:rPr>
                <w:rFonts w:hint="eastAsia"/>
                <w:highlight w:val="none"/>
                <w:lang w:val="en-US" w:eastAsia="zh-CN"/>
              </w:rPr>
            </w:pPr>
            <w:r>
              <w:rPr>
                <w:rFonts w:hint="eastAsia" w:hAnsi="宋体"/>
                <w:color w:val="000000" w:themeColor="text1"/>
                <w:lang w:val="en-US" w:eastAsia="zh-CN"/>
                <w14:textFill>
                  <w14:solidFill>
                    <w14:schemeClr w14:val="tx1"/>
                  </w14:solidFill>
                </w14:textFill>
              </w:rPr>
              <w:t>4、</w:t>
            </w:r>
            <w:r>
              <w:rPr>
                <w:rFonts w:hint="eastAsia" w:hAnsi="宋体"/>
                <w:color w:val="000000" w:themeColor="text1"/>
                <w14:textFill>
                  <w14:solidFill>
                    <w14:schemeClr w14:val="tx1"/>
                  </w14:solidFill>
                </w14:textFill>
              </w:rPr>
              <w:t>题型全面：支持A1(</w:t>
            </w:r>
            <w:r>
              <w:rPr>
                <w:rFonts w:hAnsi="宋体"/>
                <w:color w:val="000000" w:themeColor="text1"/>
                <w14:textFill>
                  <w14:solidFill>
                    <w14:schemeClr w14:val="tx1"/>
                  </w14:solidFill>
                </w14:textFill>
              </w:rPr>
              <w:t>单项最佳选择题</w:t>
            </w:r>
            <w:r>
              <w:rPr>
                <w:rFonts w:hint="eastAsia" w:hAnsi="宋体"/>
                <w:color w:val="000000" w:themeColor="text1"/>
                <w14:textFill>
                  <w14:solidFill>
                    <w14:schemeClr w14:val="tx1"/>
                  </w14:solidFill>
                </w14:textFill>
              </w:rPr>
              <w:t>)，A2(</w:t>
            </w:r>
            <w:r>
              <w:rPr>
                <w:rFonts w:hAnsi="宋体"/>
                <w:color w:val="000000" w:themeColor="text1"/>
                <w14:textFill>
                  <w14:solidFill>
                    <w14:schemeClr w14:val="tx1"/>
                  </w14:solidFill>
                </w14:textFill>
              </w:rPr>
              <w:t>病例摘要型最佳选择题</w:t>
            </w:r>
            <w:r>
              <w:rPr>
                <w:rFonts w:hint="eastAsia" w:hAnsi="宋体"/>
                <w:color w:val="000000" w:themeColor="text1"/>
                <w14:textFill>
                  <w14:solidFill>
                    <w14:schemeClr w14:val="tx1"/>
                  </w14:solidFill>
                </w14:textFill>
              </w:rPr>
              <w:t>)，A3/A4(</w:t>
            </w:r>
            <w:r>
              <w:rPr>
                <w:rFonts w:hAnsi="宋体"/>
                <w:color w:val="000000" w:themeColor="text1"/>
                <w14:textFill>
                  <w14:solidFill>
                    <w14:schemeClr w14:val="tx1"/>
                  </w14:solidFill>
                </w14:textFill>
              </w:rPr>
              <w:t>病例组型最佳选择题</w:t>
            </w:r>
            <w:r>
              <w:rPr>
                <w:rFonts w:hint="eastAsia" w:hAnsi="宋体"/>
                <w:color w:val="000000" w:themeColor="text1"/>
                <w14:textFill>
                  <w14:solidFill>
                    <w14:schemeClr w14:val="tx1"/>
                  </w14:solidFill>
                </w14:textFill>
              </w:rPr>
              <w:t>)，B型题(标准配伍题)，X型题(</w:t>
            </w:r>
            <w:r>
              <w:fldChar w:fldCharType="begin"/>
            </w:r>
            <w:r>
              <w:instrText xml:space="preserve"> HYPERLINK "https://www.baidu.com/s?wd=%E5%A4%9A%E9%A1%B9%E9%80%89%E6%8B%A9%E9%A2%98&amp;tn=44039180_cpr&amp;fenlei=mv6quAkxTZn0IZRqIHckPjm4nH00T1YkujbYn1TsmWf3uW63Pyw90ZwV5Hcvrjm3rH6sPfKWUMw85HfYnjn4nH6sgvPsT6KdThsqpZwYTjCEQLGCpyw9Uz4Bmy-bIi4WUvYETgN-TLwGUv3EPH6YnH0LPWR3njfdrHT3nWfd" \t "_blank" </w:instrText>
            </w:r>
            <w:r>
              <w:fldChar w:fldCharType="separate"/>
            </w:r>
            <w:r>
              <w:rPr>
                <w:rFonts w:hint="eastAsia" w:hAnsi="宋体"/>
                <w:color w:val="000000" w:themeColor="text1"/>
                <w14:textFill>
                  <w14:solidFill>
                    <w14:schemeClr w14:val="tx1"/>
                  </w14:solidFill>
                </w14:textFill>
              </w:rPr>
              <w:t>多项选择题</w:t>
            </w:r>
            <w:r>
              <w:rPr>
                <w:rFonts w:hint="eastAsia" w:hAnsi="宋体"/>
                <w:color w:val="000000" w:themeColor="text1"/>
                <w14:textFill>
                  <w14:solidFill>
                    <w14:schemeClr w14:val="tx1"/>
                  </w14:solidFill>
                </w14:textFill>
              </w:rPr>
              <w:fldChar w:fldCharType="end"/>
            </w:r>
            <w:r>
              <w:rPr>
                <w:rFonts w:hint="eastAsia" w:hAnsi="宋体"/>
                <w:color w:val="000000" w:themeColor="text1"/>
                <w14:textFill>
                  <w14:solidFill>
                    <w14:schemeClr w14:val="tx1"/>
                  </w14:solidFill>
                </w14:textFill>
              </w:rPr>
              <w:t>)，C型题(综合分析选择题)，案例分析题，填空题</w:t>
            </w:r>
            <w:r>
              <w:rPr>
                <w:rFonts w:hint="eastAsia"/>
                <w:highlight w:val="none"/>
                <w:lang w:val="en-US" w:eastAsia="zh-CN"/>
              </w:rPr>
              <w:t>，判断题，简答题，名词解释题。其中A3/A4型题、案例分析题在答题时，符合国家考试要求，不能回退作答。</w:t>
            </w:r>
          </w:p>
          <w:p w14:paraId="4683547A">
            <w:pPr>
              <w:jc w:val="left"/>
              <w:rPr>
                <w:rFonts w:hint="eastAsia"/>
                <w:highlight w:val="none"/>
                <w:lang w:val="en-US" w:eastAsia="zh-CN"/>
              </w:rPr>
            </w:pPr>
            <w:r>
              <w:rPr>
                <w:rFonts w:hint="eastAsia"/>
                <w:highlight w:val="none"/>
                <w:lang w:val="en-US" w:eastAsia="zh-CN"/>
              </w:rPr>
              <w:t>5、★支持自建题库支持自定义分类、自定义标签；支持：文件导入、单个录入、批量录入。</w:t>
            </w:r>
          </w:p>
          <w:p w14:paraId="47B83FCC">
            <w:pPr>
              <w:jc w:val="left"/>
              <w:rPr>
                <w:rFonts w:hint="eastAsia"/>
                <w:highlight w:val="none"/>
                <w:lang w:val="en-US" w:eastAsia="zh-CN"/>
              </w:rPr>
            </w:pPr>
            <w:r>
              <w:rPr>
                <w:rFonts w:hint="eastAsia"/>
                <w:highlight w:val="none"/>
                <w:lang w:val="en-US" w:eastAsia="zh-CN"/>
              </w:rPr>
              <w:t>6、★支持多种组卷方式：手动组卷、自动组卷、随机组卷、智能组卷、以卷组卷。手动组卷，可根据查询条件查出对应试题，手动添加指定试题，进行组卷。自动组卷，按题型组卷，选择试题分类可跨题库，跨学科、跨专业组卷，操作简单灵活；抽题逻辑缜密。随机组卷功能，教师端设定好抽题规则，并创建考试后，学员端每次进入考试的试卷都不一样。以卷组卷是在考试列表基础上进行组卷，选定考试，支持合并、分开抽题，支持过滤试题正确率。</w:t>
            </w:r>
          </w:p>
          <w:p w14:paraId="477909D4">
            <w:pPr>
              <w:jc w:val="left"/>
              <w:rPr>
                <w:rFonts w:hint="eastAsia"/>
                <w:highlight w:val="none"/>
                <w:lang w:val="en-US" w:eastAsia="zh-CN"/>
              </w:rPr>
            </w:pPr>
            <w:r>
              <w:rPr>
                <w:rFonts w:hint="eastAsia"/>
                <w:highlight w:val="none"/>
                <w:lang w:val="en-US" w:eastAsia="zh-CN"/>
              </w:rPr>
              <w:t>7、★试题乱序：试卷支持试题乱序可将试卷题序打乱，支持自定义乱序数量，选项乱序可将选择题选项随机，有效防止作弊。</w:t>
            </w:r>
          </w:p>
          <w:p w14:paraId="1502A4B6">
            <w:pPr>
              <w:jc w:val="left"/>
              <w:rPr>
                <w:rFonts w:hint="eastAsia"/>
                <w:highlight w:val="none"/>
                <w:lang w:val="en-US" w:eastAsia="zh-CN"/>
              </w:rPr>
            </w:pPr>
            <w:r>
              <w:rPr>
                <w:rFonts w:hint="eastAsia"/>
                <w:highlight w:val="none"/>
                <w:lang w:val="en-US" w:eastAsia="zh-CN"/>
              </w:rPr>
              <w:t>8、具备考试码考试功能，任何APP注册用户均可通过输入考试码来参加考试。具备正常考试功能，进入答题交卷。答题记录实时存储在服务器端，支持异常中断后继续上次答题；学员不即使不主动交卷，后台也可以强制交卷。</w:t>
            </w:r>
          </w:p>
          <w:p w14:paraId="0AE6A21F">
            <w:pPr>
              <w:jc w:val="left"/>
              <w:rPr>
                <w:rFonts w:hint="eastAsia"/>
                <w:highlight w:val="none"/>
                <w:lang w:val="en-US" w:eastAsia="zh-CN"/>
              </w:rPr>
            </w:pPr>
            <w:r>
              <w:rPr>
                <w:rFonts w:hint="eastAsia"/>
                <w:highlight w:val="none"/>
                <w:lang w:val="en-US" w:eastAsia="zh-CN"/>
              </w:rPr>
              <w:t>9、支持试卷预览，可输出试卷、打印试卷。</w:t>
            </w:r>
          </w:p>
          <w:p w14:paraId="749C33F1">
            <w:pPr>
              <w:jc w:val="left"/>
              <w:rPr>
                <w:rFonts w:hint="eastAsia"/>
                <w:highlight w:val="none"/>
                <w:lang w:val="en-US" w:eastAsia="zh-CN"/>
              </w:rPr>
            </w:pPr>
            <w:r>
              <w:rPr>
                <w:rFonts w:hint="eastAsia"/>
                <w:highlight w:val="none"/>
                <w:lang w:val="en-US" w:eastAsia="zh-CN"/>
              </w:rPr>
              <w:t>10、★支持试卷加密，只有创建人可查看试卷，防止试题泄露。</w:t>
            </w:r>
          </w:p>
          <w:p w14:paraId="58B03C98">
            <w:pPr>
              <w:spacing w:line="276" w:lineRule="auto"/>
              <w:rPr>
                <w:rFonts w:hint="eastAsia"/>
                <w:highlight w:val="none"/>
                <w:lang w:val="en-US" w:eastAsia="zh-CN"/>
              </w:rPr>
            </w:pPr>
            <w:r>
              <w:rPr>
                <w:rFonts w:hint="eastAsia"/>
                <w:highlight w:val="none"/>
                <w:lang w:val="en-US" w:eastAsia="zh-CN"/>
              </w:rPr>
              <w:t>11、支持手机端：为学习者提供日常练习、模拟考试、正式考试三位一体的考试服务。考试，随机练习，章节练习，试题解析，模拟测验、错题重做、试题收藏、查找试题等功能。</w:t>
            </w:r>
          </w:p>
          <w:p w14:paraId="25876D70">
            <w:pPr>
              <w:spacing w:line="276" w:lineRule="auto"/>
              <w:rPr>
                <w:rFonts w:hint="default"/>
                <w:highlight w:val="none"/>
                <w:lang w:val="en-US" w:eastAsia="zh-CN"/>
              </w:rPr>
            </w:pPr>
            <w:r>
              <w:rPr>
                <w:rFonts w:hint="eastAsia"/>
                <w:highlight w:val="none"/>
                <w:lang w:val="en-US" w:eastAsia="zh-CN"/>
              </w:rPr>
              <w:t>12、支持答题记录和答题进度保存功能，异常退出再次进入时可继续上次答题。</w:t>
            </w:r>
          </w:p>
          <w:p w14:paraId="4B74E649">
            <w:pPr>
              <w:spacing w:line="276" w:lineRule="auto"/>
              <w:rPr>
                <w:rFonts w:hint="eastAsia"/>
                <w:highlight w:val="none"/>
                <w:lang w:val="en-US" w:eastAsia="zh-CN"/>
              </w:rPr>
            </w:pPr>
            <w:r>
              <w:rPr>
                <w:rFonts w:hint="eastAsia"/>
                <w:highlight w:val="none"/>
                <w:lang w:val="en-US" w:eastAsia="zh-CN"/>
              </w:rPr>
              <w:t>13、支持电脑端：支持防作弊功能，异常退出再进入时需输入解锁码方可进行考试。PC客户端一直保持置顶，考试过程中，考生不能跳出查询答案。</w:t>
            </w:r>
          </w:p>
          <w:p w14:paraId="64D0D0F3">
            <w:pPr>
              <w:spacing w:line="276" w:lineRule="auto"/>
              <w:rPr>
                <w:rFonts w:hint="eastAsia"/>
                <w:highlight w:val="none"/>
                <w:lang w:val="en-US" w:eastAsia="zh-CN"/>
              </w:rPr>
            </w:pPr>
            <w:r>
              <w:rPr>
                <w:rFonts w:hint="eastAsia"/>
                <w:highlight w:val="none"/>
                <w:lang w:val="en-US" w:eastAsia="zh-CN"/>
              </w:rPr>
              <w:t>14、★支持设置切出屏幕时长认定作弊及设置锁屏解锁限制次数。支持考试过程中的设备绑定，开考后无法更换设备答题，如需更换联系管理员解绑。</w:t>
            </w:r>
          </w:p>
          <w:p w14:paraId="1CBEE157">
            <w:pPr>
              <w:spacing w:line="276" w:lineRule="auto"/>
              <w:rPr>
                <w:rFonts w:hint="default"/>
                <w:highlight w:val="none"/>
                <w:lang w:val="en-US" w:eastAsia="zh-CN"/>
              </w:rPr>
            </w:pPr>
            <w:r>
              <w:rPr>
                <w:rFonts w:hint="eastAsia"/>
                <w:highlight w:val="none"/>
                <w:lang w:val="en-US" w:eastAsia="zh-CN"/>
              </w:rPr>
              <w:t>15、支持导出整场考试的数据分析，包括但不限于成绩分析、成绩区间统计、题型分析、试题分析等。</w:t>
            </w:r>
          </w:p>
        </w:tc>
      </w:tr>
    </w:tbl>
    <w:p w14:paraId="7113672F"/>
    <w:p w14:paraId="6BAE3C51">
      <w:pPr>
        <w:jc w:val="center"/>
        <w:rPr>
          <w:rFonts w:hint="default" w:eastAsiaTheme="minorEastAsia"/>
          <w:lang w:val="en-US" w:eastAsia="zh-CN"/>
        </w:rPr>
      </w:pPr>
      <w:r>
        <w:rPr>
          <w:b/>
          <w:sz w:val="36"/>
        </w:rPr>
        <w:t>第</w:t>
      </w:r>
      <w:r>
        <w:rPr>
          <w:rFonts w:hint="eastAsia"/>
          <w:b/>
          <w:sz w:val="36"/>
          <w:lang w:val="en-US" w:eastAsia="zh-CN"/>
        </w:rPr>
        <w:t>二</w:t>
      </w:r>
      <w:r>
        <w:rPr>
          <w:b/>
          <w:sz w:val="36"/>
        </w:rPr>
        <w:t>章 评</w:t>
      </w:r>
      <w:r>
        <w:rPr>
          <w:rFonts w:hint="eastAsia"/>
          <w:b/>
          <w:sz w:val="36"/>
          <w:lang w:val="en-US" w:eastAsia="zh-CN"/>
        </w:rPr>
        <w:t>选程序</w:t>
      </w:r>
    </w:p>
    <w:p w14:paraId="737C845E">
      <w:r>
        <w:rPr>
          <w:rFonts w:hint="eastAsia"/>
          <w:b/>
          <w:sz w:val="28"/>
          <w:lang w:val="en-US" w:eastAsia="zh-CN"/>
        </w:rPr>
        <w:t>一</w:t>
      </w:r>
      <w:r>
        <w:rPr>
          <w:b/>
          <w:sz w:val="28"/>
        </w:rPr>
        <w:t>、</w:t>
      </w:r>
      <w:r>
        <w:rPr>
          <w:b/>
          <w:sz w:val="24"/>
        </w:rPr>
        <w:t>资格性</w:t>
      </w:r>
      <w:r>
        <w:rPr>
          <w:rFonts w:hint="eastAsia"/>
          <w:b/>
          <w:sz w:val="24"/>
          <w:lang w:eastAsia="zh-CN"/>
        </w:rPr>
        <w:t>、</w:t>
      </w:r>
      <w:r>
        <w:rPr>
          <w:b/>
          <w:sz w:val="24"/>
        </w:rPr>
        <w:t>符合性审查</w:t>
      </w:r>
    </w:p>
    <w:p w14:paraId="31B4BB52">
      <w:pPr>
        <w:ind w:firstLine="480"/>
      </w:pPr>
      <w:r>
        <w:t>依法对</w:t>
      </w:r>
      <w:r>
        <w:rPr>
          <w:rFonts w:hint="eastAsia"/>
          <w:lang w:val="en-US" w:eastAsia="zh-CN"/>
        </w:rPr>
        <w:t>供应商</w:t>
      </w:r>
      <w:r>
        <w:t>的资格</w:t>
      </w:r>
      <w:r>
        <w:rPr>
          <w:rFonts w:hint="eastAsia"/>
          <w:lang w:val="en-US" w:eastAsia="zh-CN"/>
        </w:rPr>
        <w:t>性、符合性</w:t>
      </w:r>
      <w:r>
        <w:t>进行审查，以确定</w:t>
      </w:r>
      <w:r>
        <w:rPr>
          <w:rFonts w:hint="eastAsia"/>
          <w:lang w:val="en-US" w:eastAsia="zh-CN"/>
        </w:rPr>
        <w:t>其</w:t>
      </w:r>
      <w:r>
        <w:t>是否具备</w:t>
      </w:r>
      <w:r>
        <w:rPr>
          <w:rFonts w:hint="eastAsia"/>
          <w:lang w:val="en-US" w:eastAsia="zh-CN"/>
        </w:rPr>
        <w:t>参与</w:t>
      </w:r>
      <w:r>
        <w:t>资格。附表一资格性审查表</w:t>
      </w:r>
      <w:r>
        <w:rPr>
          <w:rFonts w:hint="eastAsia"/>
          <w:lang w:eastAsia="zh-CN"/>
        </w:rPr>
        <w:t>、</w:t>
      </w:r>
      <w:r>
        <w:t>附表二符合性审查表）中凡有其中任意一项未通过的，评审结果为未通过，未通过资格性</w:t>
      </w:r>
      <w:r>
        <w:rPr>
          <w:rFonts w:hint="eastAsia"/>
          <w:lang w:eastAsia="zh-CN"/>
        </w:rPr>
        <w:t>、</w:t>
      </w:r>
      <w:r>
        <w:t>符合性审查的</w:t>
      </w:r>
      <w:r>
        <w:rPr>
          <w:rFonts w:hint="eastAsia"/>
          <w:lang w:val="en-US" w:eastAsia="zh-CN"/>
        </w:rPr>
        <w:t>供应商</w:t>
      </w:r>
      <w:r>
        <w:t>按无效处理。</w:t>
      </w:r>
    </w:p>
    <w:p w14:paraId="7A1A2E95">
      <w:pPr>
        <w:ind w:firstLine="480"/>
        <w:rPr>
          <w:highlight w:val="none"/>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p>
    <w:p w14:paraId="07F3E0C8">
      <w:pPr>
        <w:ind w:firstLine="480"/>
      </w:pPr>
      <w:r>
        <w:t>表一资格性审查表：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46A4A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659C18">
            <w:r>
              <w:t>序号</w:t>
            </w:r>
          </w:p>
        </w:tc>
        <w:tc>
          <w:tcPr>
            <w:tcW w:w="9619" w:type="dxa"/>
            <w:gridSpan w:val="2"/>
          </w:tcPr>
          <w:p w14:paraId="1CF150A9">
            <w:pPr>
              <w:jc w:val="center"/>
            </w:pPr>
            <w:r>
              <w:t>资格审查内容</w:t>
            </w:r>
          </w:p>
        </w:tc>
      </w:tr>
      <w:tr w14:paraId="5A367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F9C41E">
            <w:pPr>
              <w:jc w:val="center"/>
            </w:pPr>
            <w:r>
              <w:t>1</w:t>
            </w:r>
          </w:p>
        </w:tc>
        <w:tc>
          <w:tcPr>
            <w:tcW w:w="3178" w:type="dxa"/>
          </w:tcPr>
          <w:p w14:paraId="5758C4CE">
            <w:r>
              <w:t>具有独立承担民事责任的能力</w:t>
            </w:r>
          </w:p>
        </w:tc>
        <w:tc>
          <w:tcPr>
            <w:tcW w:w="6441" w:type="dxa"/>
          </w:tcPr>
          <w:p w14:paraId="6EA4691E">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6C34D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3D46D1">
            <w:pPr>
              <w:jc w:val="center"/>
            </w:pPr>
            <w:r>
              <w:t>2</w:t>
            </w:r>
          </w:p>
        </w:tc>
        <w:tc>
          <w:tcPr>
            <w:tcW w:w="3178" w:type="dxa"/>
          </w:tcPr>
          <w:p w14:paraId="014619EE">
            <w:r>
              <w:t>有依法缴纳税收和社会保障资金的良好记录</w:t>
            </w:r>
          </w:p>
        </w:tc>
        <w:tc>
          <w:tcPr>
            <w:tcW w:w="6441" w:type="dxa"/>
          </w:tcPr>
          <w:p w14:paraId="0851B8A5">
            <w:r>
              <w:t>按格式要求签署《资格文件声明函》。</w:t>
            </w:r>
          </w:p>
        </w:tc>
      </w:tr>
      <w:tr w14:paraId="3ABC9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C40C49">
            <w:pPr>
              <w:jc w:val="center"/>
            </w:pPr>
            <w:r>
              <w:t>3</w:t>
            </w:r>
          </w:p>
        </w:tc>
        <w:tc>
          <w:tcPr>
            <w:tcW w:w="3178" w:type="dxa"/>
          </w:tcPr>
          <w:p w14:paraId="565B25AB">
            <w:r>
              <w:t>具有良好的商业信誉和健全的财务会计制度</w:t>
            </w:r>
          </w:p>
        </w:tc>
        <w:tc>
          <w:tcPr>
            <w:tcW w:w="6441" w:type="dxa"/>
          </w:tcPr>
          <w:p w14:paraId="6526C6FB">
            <w:r>
              <w:t>按格式要求签署《资格文件声明函》。</w:t>
            </w:r>
          </w:p>
        </w:tc>
      </w:tr>
      <w:tr w14:paraId="6852B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90C55AA">
            <w:pPr>
              <w:jc w:val="center"/>
            </w:pPr>
            <w:r>
              <w:t>4</w:t>
            </w:r>
          </w:p>
        </w:tc>
        <w:tc>
          <w:tcPr>
            <w:tcW w:w="3178" w:type="dxa"/>
          </w:tcPr>
          <w:p w14:paraId="258416FC">
            <w:r>
              <w:t>履行合同所必需的设备和专业技术能力</w:t>
            </w:r>
          </w:p>
        </w:tc>
        <w:tc>
          <w:tcPr>
            <w:tcW w:w="6441" w:type="dxa"/>
          </w:tcPr>
          <w:p w14:paraId="651D2B81">
            <w:r>
              <w:t>按格式要求签署《资格文件声明函》。</w:t>
            </w:r>
          </w:p>
        </w:tc>
      </w:tr>
      <w:tr w14:paraId="059D3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0EF6B8">
            <w:pPr>
              <w:jc w:val="center"/>
            </w:pPr>
            <w:r>
              <w:t>5</w:t>
            </w:r>
          </w:p>
        </w:tc>
        <w:tc>
          <w:tcPr>
            <w:tcW w:w="3178" w:type="dxa"/>
          </w:tcPr>
          <w:p w14:paraId="0200182E">
            <w:r>
              <w:t>参加采购活动前3年内，在经营活动中没有重大违法记录</w:t>
            </w:r>
          </w:p>
        </w:tc>
        <w:tc>
          <w:tcPr>
            <w:tcW w:w="6441" w:type="dxa"/>
          </w:tcPr>
          <w:p w14:paraId="3AC20F9A">
            <w:r>
              <w:t>按格式要求签署《资格文件声明函》。</w:t>
            </w:r>
          </w:p>
        </w:tc>
      </w:tr>
      <w:tr w14:paraId="4D670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CE8C7AF">
            <w:pPr>
              <w:jc w:val="center"/>
            </w:pPr>
            <w:r>
              <w:t>6</w:t>
            </w:r>
          </w:p>
        </w:tc>
        <w:tc>
          <w:tcPr>
            <w:tcW w:w="3178" w:type="dxa"/>
          </w:tcPr>
          <w:p w14:paraId="53C04C73">
            <w:r>
              <w:t>信用记录</w:t>
            </w:r>
          </w:p>
        </w:tc>
        <w:tc>
          <w:tcPr>
            <w:tcW w:w="6441" w:type="dxa"/>
          </w:tcPr>
          <w:p w14:paraId="55AD9D81">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3EC37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EE498BF">
            <w:pPr>
              <w:jc w:val="center"/>
            </w:pPr>
            <w:r>
              <w:t>7</w:t>
            </w:r>
          </w:p>
        </w:tc>
        <w:tc>
          <w:tcPr>
            <w:tcW w:w="3178" w:type="dxa"/>
          </w:tcPr>
          <w:p w14:paraId="0E470750">
            <w:r>
              <w:t>供应商必须符合法律、行政法规规定的其他条件</w:t>
            </w:r>
          </w:p>
        </w:tc>
        <w:tc>
          <w:tcPr>
            <w:tcW w:w="6441" w:type="dxa"/>
          </w:tcPr>
          <w:p w14:paraId="6EB51723">
            <w:r>
              <w:rPr>
                <w:rFonts w:hint="eastAsia" w:ascii="宋体" w:hAnsi="宋体" w:eastAsia="宋体" w:cs="宋体"/>
                <w:color w:val="auto"/>
                <w:sz w:val="21"/>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033AC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A06373B">
            <w:pPr>
              <w:jc w:val="center"/>
            </w:pPr>
            <w:r>
              <w:t>8</w:t>
            </w:r>
          </w:p>
        </w:tc>
        <w:tc>
          <w:tcPr>
            <w:tcW w:w="3178" w:type="dxa"/>
          </w:tcPr>
          <w:p w14:paraId="1B17F0AA">
            <w:r>
              <w:t>是否接受联合体投标</w:t>
            </w:r>
          </w:p>
        </w:tc>
        <w:tc>
          <w:tcPr>
            <w:tcW w:w="6441" w:type="dxa"/>
          </w:tcPr>
          <w:p w14:paraId="3D1E2518">
            <w:r>
              <w:t>本项目不接受联合体投标。</w:t>
            </w:r>
          </w:p>
        </w:tc>
      </w:tr>
    </w:tbl>
    <w:p w14:paraId="594DECCE"/>
    <w:p w14:paraId="2D1ED867">
      <w:pPr>
        <w:ind w:firstLine="480"/>
      </w:pPr>
      <w:r>
        <w:t>表二符合性审查表：</w:t>
      </w:r>
    </w:p>
    <w:p w14:paraId="3C5FB68C">
      <w:pPr>
        <w:ind w:firstLine="480"/>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6405D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BF9CBDA">
            <w:r>
              <w:t>序号</w:t>
            </w:r>
          </w:p>
        </w:tc>
        <w:tc>
          <w:tcPr>
            <w:tcW w:w="3178" w:type="dxa"/>
          </w:tcPr>
          <w:p w14:paraId="6637248B">
            <w:r>
              <w:t>评审点要求概况</w:t>
            </w:r>
          </w:p>
        </w:tc>
        <w:tc>
          <w:tcPr>
            <w:tcW w:w="6441" w:type="dxa"/>
          </w:tcPr>
          <w:p w14:paraId="43A4B4F4">
            <w:r>
              <w:t>评审点具体描述</w:t>
            </w:r>
          </w:p>
        </w:tc>
      </w:tr>
      <w:tr w14:paraId="6CD78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6C9D61">
            <w:pPr>
              <w:jc w:val="center"/>
            </w:pPr>
            <w:r>
              <w:t>1</w:t>
            </w:r>
          </w:p>
        </w:tc>
        <w:tc>
          <w:tcPr>
            <w:tcW w:w="3178" w:type="dxa"/>
          </w:tcPr>
          <w:p w14:paraId="0BB57C9C">
            <w:r>
              <w:t>报价总金额是固定价且是唯一，未超过本项目采购预算</w:t>
            </w:r>
          </w:p>
        </w:tc>
        <w:tc>
          <w:tcPr>
            <w:tcW w:w="6441" w:type="dxa"/>
          </w:tcPr>
          <w:p w14:paraId="1E7AF556">
            <w:r>
              <w:t>报价总金额是固定价且是唯一的，未超过本项目采购预算。如果</w:t>
            </w:r>
            <w:r>
              <w:rPr>
                <w:rFonts w:hint="eastAsia"/>
                <w:lang w:val="en-US" w:eastAsia="zh-CN"/>
              </w:rPr>
              <w:t>评选</w:t>
            </w:r>
            <w:r>
              <w:t>委员会认为报价明显低于其他通过符合性审查</w:t>
            </w:r>
            <w:r>
              <w:rPr>
                <w:rFonts w:hint="eastAsia"/>
                <w:lang w:val="en-US" w:eastAsia="zh-CN"/>
              </w:rPr>
              <w:t>供应商</w:t>
            </w:r>
            <w:r>
              <w:t>的报价，有可能影响项目质量或者不能诚信履约的，将要求其在</w:t>
            </w:r>
            <w:r>
              <w:rPr>
                <w:rFonts w:hint="eastAsia"/>
                <w:lang w:val="en-US" w:eastAsia="zh-CN"/>
              </w:rPr>
              <w:t>遴选</w:t>
            </w:r>
            <w:r>
              <w:t>现场合理的时间内提供书面说明，必要时提交相关证明材料；</w:t>
            </w:r>
            <w:r>
              <w:rPr>
                <w:rFonts w:hint="eastAsia"/>
                <w:lang w:val="en-US" w:eastAsia="zh-CN"/>
              </w:rPr>
              <w:t>供应商</w:t>
            </w:r>
            <w:r>
              <w:t>应能作出合理说明。</w:t>
            </w:r>
          </w:p>
        </w:tc>
      </w:tr>
      <w:tr w14:paraId="266C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F77FD42">
            <w:pPr>
              <w:jc w:val="center"/>
              <w:rPr>
                <w:rFonts w:hint="eastAsia" w:eastAsiaTheme="minorEastAsia"/>
                <w:lang w:eastAsia="zh-CN"/>
              </w:rPr>
            </w:pPr>
            <w:r>
              <w:rPr>
                <w:rFonts w:hint="eastAsia"/>
                <w:lang w:val="en-US" w:eastAsia="zh-CN"/>
              </w:rPr>
              <w:t>2</w:t>
            </w:r>
          </w:p>
        </w:tc>
        <w:tc>
          <w:tcPr>
            <w:tcW w:w="3178" w:type="dxa"/>
          </w:tcPr>
          <w:p w14:paraId="0B89A5BD">
            <w:r>
              <w:t>按格式要求签署法定代表人证明书及授权委托书</w:t>
            </w:r>
          </w:p>
        </w:tc>
        <w:tc>
          <w:tcPr>
            <w:tcW w:w="6441" w:type="dxa"/>
          </w:tcPr>
          <w:p w14:paraId="3EFC266C">
            <w:r>
              <w:t>按格式要求签署法定代表人证明书及授权委托书。</w:t>
            </w:r>
          </w:p>
        </w:tc>
      </w:tr>
      <w:tr w14:paraId="606DB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4CCD9A">
            <w:pPr>
              <w:jc w:val="center"/>
              <w:rPr>
                <w:rFonts w:hint="eastAsia" w:eastAsiaTheme="minorEastAsia"/>
                <w:lang w:eastAsia="zh-CN"/>
              </w:rPr>
            </w:pPr>
            <w:r>
              <w:rPr>
                <w:rFonts w:hint="eastAsia"/>
                <w:lang w:val="en-US" w:eastAsia="zh-CN"/>
              </w:rPr>
              <w:t>3</w:t>
            </w:r>
          </w:p>
        </w:tc>
        <w:tc>
          <w:tcPr>
            <w:tcW w:w="3178" w:type="dxa"/>
          </w:tcPr>
          <w:p w14:paraId="292032E7">
            <w:r>
              <w:t>按</w:t>
            </w:r>
            <w:r>
              <w:rPr>
                <w:rFonts w:hint="eastAsia"/>
                <w:lang w:val="en-US" w:eastAsia="zh-CN"/>
              </w:rPr>
              <w:t>采购</w:t>
            </w:r>
            <w:r>
              <w:t>文件要求编制，并按</w:t>
            </w:r>
            <w:r>
              <w:rPr>
                <w:rFonts w:hint="eastAsia"/>
                <w:lang w:val="en-US" w:eastAsia="zh-CN"/>
              </w:rPr>
              <w:t>采购</w:t>
            </w:r>
            <w:r>
              <w:t>文件规定加盖公章和签署</w:t>
            </w:r>
          </w:p>
        </w:tc>
        <w:tc>
          <w:tcPr>
            <w:tcW w:w="6441" w:type="dxa"/>
          </w:tcPr>
          <w:p w14:paraId="561187F9">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240FA333"/>
    <w:p w14:paraId="71E12786">
      <w:pPr>
        <w:numPr>
          <w:ilvl w:val="0"/>
          <w:numId w:val="2"/>
        </w:numPr>
        <w:ind w:left="0" w:leftChars="0" w:firstLine="0" w:firstLineChars="0"/>
        <w:rPr>
          <w:rFonts w:hint="eastAsia"/>
          <w:b/>
          <w:sz w:val="24"/>
          <w:lang w:val="en-US" w:eastAsia="zh-CN"/>
        </w:rPr>
      </w:pPr>
      <w:r>
        <w:rPr>
          <w:b/>
          <w:sz w:val="24"/>
        </w:rPr>
        <w:t>评审</w:t>
      </w:r>
      <w:r>
        <w:rPr>
          <w:rFonts w:hint="eastAsia"/>
          <w:b/>
          <w:sz w:val="24"/>
          <w:lang w:val="en-US" w:eastAsia="zh-CN"/>
        </w:rPr>
        <w:t>细则</w:t>
      </w:r>
    </w:p>
    <w:p w14:paraId="47ECD9BF">
      <w:pPr>
        <w:numPr>
          <w:ilvl w:val="0"/>
          <w:numId w:val="0"/>
        </w:numPr>
        <w:ind w:leftChars="0"/>
        <w:rPr>
          <w:rFonts w:hint="eastAsia"/>
          <w:b/>
          <w:sz w:val="24"/>
          <w:lang w:val="en-US" w:eastAsia="zh-CN"/>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3"/>
        <w:gridCol w:w="1236"/>
        <w:gridCol w:w="7730"/>
      </w:tblGrid>
      <w:tr w14:paraId="23323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1B714349">
            <w:pPr>
              <w:jc w:val="center"/>
            </w:pPr>
            <w:r>
              <w:t>评审因素</w:t>
            </w:r>
          </w:p>
        </w:tc>
        <w:tc>
          <w:tcPr>
            <w:tcW w:w="1236" w:type="dxa"/>
          </w:tcPr>
          <w:p w14:paraId="1DCD64BE">
            <w:pPr>
              <w:jc w:val="center"/>
              <w:rPr>
                <w:rFonts w:hint="eastAsia" w:eastAsiaTheme="minorEastAsia"/>
                <w:lang w:val="en-US" w:eastAsia="zh-CN"/>
              </w:rPr>
            </w:pPr>
            <w:r>
              <w:rPr>
                <w:rFonts w:hint="eastAsia"/>
                <w:lang w:val="en-US" w:eastAsia="zh-CN"/>
              </w:rPr>
              <w:t>分值</w:t>
            </w:r>
          </w:p>
        </w:tc>
        <w:tc>
          <w:tcPr>
            <w:tcW w:w="7730" w:type="dxa"/>
          </w:tcPr>
          <w:p w14:paraId="6FC9BD44">
            <w:pPr>
              <w:jc w:val="center"/>
            </w:pPr>
            <w:r>
              <w:t>评审标准</w:t>
            </w:r>
          </w:p>
        </w:tc>
      </w:tr>
      <w:tr w14:paraId="21B8B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543" w:type="dxa"/>
          </w:tcPr>
          <w:p w14:paraId="12FC11CA">
            <w:pPr>
              <w:jc w:val="left"/>
              <w:rPr>
                <w:rFonts w:hint="eastAsia"/>
                <w:lang w:val="en-US" w:eastAsia="zh-CN"/>
              </w:rPr>
            </w:pPr>
            <w:r>
              <w:rPr>
                <w:rFonts w:hint="eastAsia"/>
                <w:lang w:val="en-US" w:eastAsia="zh-CN"/>
              </w:rPr>
              <w:t>企业类似业绩</w:t>
            </w:r>
          </w:p>
          <w:p w14:paraId="543031DB">
            <w:pPr>
              <w:jc w:val="left"/>
              <w:rPr>
                <w:rFonts w:hint="default"/>
                <w:lang w:val="en-US" w:eastAsia="zh-CN"/>
              </w:rPr>
            </w:pPr>
          </w:p>
        </w:tc>
        <w:tc>
          <w:tcPr>
            <w:tcW w:w="1236" w:type="dxa"/>
          </w:tcPr>
          <w:p w14:paraId="1B36B39E">
            <w:pPr>
              <w:jc w:val="left"/>
              <w:rPr>
                <w:rFonts w:hint="eastAsia"/>
                <w:lang w:val="en-US" w:eastAsia="zh-CN"/>
              </w:rPr>
            </w:pPr>
            <w:r>
              <w:rPr>
                <w:rFonts w:hint="eastAsia"/>
                <w:lang w:val="en-US" w:eastAsia="zh-CN"/>
              </w:rPr>
              <w:t>（20.0分）</w:t>
            </w:r>
          </w:p>
        </w:tc>
        <w:tc>
          <w:tcPr>
            <w:tcW w:w="7730" w:type="dxa"/>
          </w:tcPr>
          <w:p w14:paraId="353F4FD2">
            <w:pPr>
              <w:jc w:val="left"/>
              <w:rPr>
                <w:rFonts w:hint="eastAsia"/>
                <w:lang w:val="en-US" w:eastAsia="zh-CN"/>
              </w:rPr>
            </w:pPr>
            <w:r>
              <w:rPr>
                <w:rFonts w:hint="eastAsia"/>
                <w:lang w:val="en-US" w:eastAsia="zh-CN"/>
              </w:rPr>
              <w:t xml:space="preserve">近 3 年（2021 年 08 月至今）承揽过医学考试系统服务项目的业绩，每提供一项得5 分，本项最多得20分。 </w:t>
            </w:r>
          </w:p>
          <w:p w14:paraId="7014F5B6">
            <w:pPr>
              <w:jc w:val="left"/>
              <w:rPr>
                <w:rFonts w:hint="default"/>
                <w:lang w:val="en-US" w:eastAsia="zh-CN"/>
              </w:rPr>
            </w:pPr>
            <w:r>
              <w:rPr>
                <w:rFonts w:hint="eastAsia"/>
                <w:lang w:val="en-US" w:eastAsia="zh-CN"/>
              </w:rPr>
              <w:t>注：需提供合同复印件</w:t>
            </w:r>
          </w:p>
        </w:tc>
      </w:tr>
      <w:tr w14:paraId="492B1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698DC60C">
            <w:pPr>
              <w:rPr>
                <w:rFonts w:hint="default"/>
                <w:lang w:val="en-US"/>
              </w:rPr>
            </w:pPr>
            <w:r>
              <w:rPr>
                <w:rFonts w:hint="eastAsia"/>
                <w:lang w:val="en-US" w:eastAsia="zh-CN"/>
              </w:rPr>
              <w:t>企业资质</w:t>
            </w:r>
          </w:p>
        </w:tc>
        <w:tc>
          <w:tcPr>
            <w:tcW w:w="1236" w:type="dxa"/>
          </w:tcPr>
          <w:p w14:paraId="0D9F3EFB">
            <w:pPr>
              <w:jc w:val="left"/>
              <w:rPr>
                <w:rFonts w:hint="eastAsia" w:eastAsiaTheme="minorEastAsia"/>
                <w:lang w:eastAsia="zh-CN"/>
              </w:rPr>
            </w:pPr>
            <w:r>
              <w:rPr>
                <w:rFonts w:hint="eastAsia"/>
                <w:lang w:eastAsia="zh-CN"/>
              </w:rPr>
              <w:t>（</w:t>
            </w:r>
            <w:r>
              <w:rPr>
                <w:rFonts w:hint="eastAsia"/>
                <w:lang w:val="en-US" w:eastAsia="zh-CN"/>
              </w:rPr>
              <w:t>14</w:t>
            </w:r>
            <w:r>
              <w:t>.0分</w:t>
            </w:r>
            <w:r>
              <w:rPr>
                <w:rFonts w:hint="eastAsia"/>
                <w:lang w:eastAsia="zh-CN"/>
              </w:rPr>
              <w:t>）</w:t>
            </w:r>
          </w:p>
        </w:tc>
        <w:tc>
          <w:tcPr>
            <w:tcW w:w="7730" w:type="dxa"/>
          </w:tcPr>
          <w:p w14:paraId="66D146EA">
            <w:pPr>
              <w:jc w:val="left"/>
              <w:rPr>
                <w:rFonts w:hint="eastAsia" w:eastAsiaTheme="minorEastAsia"/>
                <w:lang w:val="en-US" w:eastAsia="zh-CN"/>
              </w:rPr>
            </w:pPr>
            <w:r>
              <w:rPr>
                <w:rFonts w:hint="eastAsia"/>
                <w:lang w:val="en-US" w:eastAsia="zh-CN"/>
              </w:rPr>
              <w:t>1、</w:t>
            </w:r>
            <w:r>
              <w:rPr>
                <w:rFonts w:hint="eastAsia" w:ascii="宋体" w:hAnsi="宋体" w:cs="宋体"/>
                <w:sz w:val="22"/>
                <w:szCs w:val="24"/>
              </w:rPr>
              <w:t>投标人具有机构认证的ISO管理体系证书，</w:t>
            </w:r>
            <w:r>
              <w:rPr>
                <w:rFonts w:hint="eastAsia" w:ascii="宋体" w:hAnsi="宋体" w:cs="宋体"/>
                <w:sz w:val="22"/>
                <w:szCs w:val="24"/>
                <w:lang w:val="en-US" w:eastAsia="zh-CN"/>
              </w:rPr>
              <w:t>提供一个得3分</w:t>
            </w:r>
            <w:r>
              <w:rPr>
                <w:rFonts w:hint="eastAsia" w:ascii="宋体" w:hAnsi="宋体" w:cs="宋体"/>
                <w:sz w:val="22"/>
                <w:szCs w:val="24"/>
              </w:rPr>
              <w:t>，</w:t>
            </w:r>
            <w:r>
              <w:rPr>
                <w:rFonts w:hint="eastAsia" w:ascii="宋体" w:hAnsi="宋体" w:cs="宋体"/>
                <w:sz w:val="22"/>
                <w:szCs w:val="24"/>
                <w:lang w:val="en-US" w:eastAsia="zh-CN"/>
              </w:rPr>
              <w:t>最多得9分，</w:t>
            </w:r>
            <w:r>
              <w:rPr>
                <w:rFonts w:hint="eastAsia" w:ascii="宋体" w:hAnsi="宋体" w:cs="宋体"/>
                <w:sz w:val="22"/>
                <w:szCs w:val="24"/>
              </w:rPr>
              <w:t>未提供的不得分；</w:t>
            </w:r>
          </w:p>
          <w:p w14:paraId="31BE2E4F">
            <w:pPr>
              <w:jc w:val="left"/>
              <w:rPr>
                <w:rFonts w:hint="default" w:eastAsiaTheme="minorEastAsia"/>
                <w:lang w:val="en-US" w:eastAsia="zh-CN"/>
              </w:rPr>
            </w:pPr>
            <w:r>
              <w:rPr>
                <w:rFonts w:hint="eastAsia"/>
                <w:lang w:val="en-US" w:eastAsia="zh-CN"/>
              </w:rPr>
              <w:t>2、所投产品提供相关软件著作权得 5 分，不提供不得分。</w:t>
            </w:r>
          </w:p>
        </w:tc>
      </w:tr>
      <w:tr w14:paraId="75D31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3E5716AA">
            <w:r>
              <w:rPr>
                <w:rFonts w:hint="eastAsia"/>
                <w:lang w:val="en-US" w:eastAsia="zh-CN"/>
              </w:rPr>
              <w:t>技术</w:t>
            </w:r>
            <w:r>
              <w:t xml:space="preserve">方案 </w:t>
            </w:r>
          </w:p>
        </w:tc>
        <w:tc>
          <w:tcPr>
            <w:tcW w:w="1236" w:type="dxa"/>
          </w:tcPr>
          <w:p w14:paraId="0A427DD3">
            <w:pPr>
              <w:jc w:val="left"/>
              <w:rPr>
                <w:rFonts w:hint="eastAsia" w:eastAsiaTheme="minorEastAsia"/>
                <w:lang w:eastAsia="zh-CN"/>
              </w:rPr>
            </w:pPr>
            <w:r>
              <w:rPr>
                <w:rFonts w:hint="eastAsia"/>
                <w:lang w:eastAsia="zh-CN"/>
              </w:rPr>
              <w:t>（</w:t>
            </w:r>
            <w:r>
              <w:rPr>
                <w:rFonts w:hint="eastAsia"/>
                <w:lang w:val="en-US" w:eastAsia="zh-CN"/>
              </w:rPr>
              <w:t>46</w:t>
            </w:r>
            <w:r>
              <w:t>.0分</w:t>
            </w:r>
            <w:r>
              <w:rPr>
                <w:rFonts w:hint="eastAsia"/>
                <w:lang w:eastAsia="zh-CN"/>
              </w:rPr>
              <w:t>）</w:t>
            </w:r>
          </w:p>
        </w:tc>
        <w:tc>
          <w:tcPr>
            <w:tcW w:w="7730" w:type="dxa"/>
          </w:tcPr>
          <w:p w14:paraId="672A142A">
            <w:pPr>
              <w:jc w:val="left"/>
              <w:rPr>
                <w:rFonts w:hint="eastAsia"/>
                <w:lang w:val="en-US" w:eastAsia="zh-CN"/>
              </w:rPr>
            </w:pPr>
            <w:r>
              <w:rPr>
                <w:rFonts w:hint="eastAsia"/>
                <w:lang w:val="en-US" w:eastAsia="zh-CN"/>
              </w:rPr>
              <w:t>1.技术规格响应（27分）：</w:t>
            </w:r>
          </w:p>
          <w:p w14:paraId="7F02CBEA">
            <w:pPr>
              <w:jc w:val="left"/>
              <w:rPr>
                <w:rFonts w:hint="eastAsia"/>
                <w:lang w:val="en-US" w:eastAsia="zh-CN"/>
              </w:rPr>
            </w:pPr>
            <w:r>
              <w:rPr>
                <w:rFonts w:hint="eastAsia"/>
                <w:lang w:val="en-US" w:eastAsia="zh-CN"/>
              </w:rPr>
              <w:t>①技术参数中标记▲参数为重要参数，一项不满足扣3分，投标人需提供系统截图作为证明材料，不提供不得分。</w:t>
            </w:r>
          </w:p>
          <w:p w14:paraId="7C702CE7">
            <w:pPr>
              <w:jc w:val="left"/>
              <w:rPr>
                <w:rFonts w:hint="eastAsia"/>
                <w:lang w:val="en-US" w:eastAsia="zh-CN"/>
              </w:rPr>
            </w:pPr>
            <w:r>
              <w:rPr>
                <w:rFonts w:hint="eastAsia"/>
                <w:lang w:val="en-US" w:eastAsia="zh-CN"/>
              </w:rPr>
              <w:t xml:space="preserve">②其他技术参数为一般参数，一项不满足扣1分，扣完为止。  </w:t>
            </w:r>
          </w:p>
          <w:p w14:paraId="42E0D8FB">
            <w:pPr>
              <w:jc w:val="left"/>
              <w:rPr>
                <w:rFonts w:hint="eastAsia"/>
                <w:lang w:val="en-US" w:eastAsia="zh-CN"/>
              </w:rPr>
            </w:pPr>
            <w:r>
              <w:rPr>
                <w:rFonts w:hint="eastAsia"/>
                <w:lang w:val="en-US" w:eastAsia="zh-CN"/>
              </w:rPr>
              <w:t>2、培训方案（6分）</w:t>
            </w:r>
          </w:p>
          <w:p w14:paraId="2478E612">
            <w:pPr>
              <w:jc w:val="left"/>
              <w:rPr>
                <w:rFonts w:hint="eastAsia"/>
                <w:lang w:val="en-US" w:eastAsia="zh-CN"/>
              </w:rPr>
            </w:pPr>
            <w:r>
              <w:rPr>
                <w:rFonts w:hint="eastAsia"/>
                <w:lang w:val="en-US" w:eastAsia="zh-CN"/>
              </w:rPr>
              <w:t>对投标文件中的培训方案（至少包含培训计划、培训服务）内容进行评分。</w:t>
            </w:r>
          </w:p>
          <w:p w14:paraId="4D1EF48A">
            <w:pPr>
              <w:jc w:val="left"/>
              <w:rPr>
                <w:rFonts w:hint="eastAsia"/>
                <w:lang w:val="en-US" w:eastAsia="zh-CN"/>
              </w:rPr>
            </w:pPr>
            <w:r>
              <w:rPr>
                <w:rFonts w:hint="eastAsia"/>
                <w:lang w:val="en-US" w:eastAsia="zh-CN"/>
              </w:rPr>
              <w:t>①方案完整、内容丰富详细，有计划性，有针对性得6分；</w:t>
            </w:r>
          </w:p>
          <w:p w14:paraId="6CCD5118">
            <w:pPr>
              <w:jc w:val="left"/>
              <w:rPr>
                <w:rFonts w:hint="eastAsia"/>
                <w:lang w:val="en-US" w:eastAsia="zh-CN"/>
              </w:rPr>
            </w:pPr>
            <w:r>
              <w:rPr>
                <w:rFonts w:hint="eastAsia"/>
                <w:lang w:val="en-US" w:eastAsia="zh-CN"/>
              </w:rPr>
              <w:t>②方案完整，内容具体、有一定针对性得4分；</w:t>
            </w:r>
          </w:p>
          <w:p w14:paraId="7311A4DC">
            <w:pPr>
              <w:jc w:val="left"/>
              <w:rPr>
                <w:rFonts w:hint="default"/>
                <w:lang w:val="en-US" w:eastAsia="zh-CN"/>
              </w:rPr>
            </w:pPr>
            <w:r>
              <w:rPr>
                <w:rFonts w:hint="eastAsia"/>
                <w:lang w:val="en-US" w:eastAsia="zh-CN"/>
              </w:rPr>
              <w:t>③方案简单，内容较少，针对性较低得2分，不提供不得分。</w:t>
            </w:r>
          </w:p>
          <w:p w14:paraId="679B18EC">
            <w:pPr>
              <w:jc w:val="left"/>
              <w:rPr>
                <w:rFonts w:hint="eastAsia"/>
                <w:lang w:val="en-US" w:eastAsia="zh-CN"/>
              </w:rPr>
            </w:pPr>
            <w:r>
              <w:rPr>
                <w:rFonts w:hint="eastAsia"/>
                <w:lang w:val="en-US" w:eastAsia="zh-CN"/>
              </w:rPr>
              <w:t>3、故障解决方案（6分）</w:t>
            </w:r>
          </w:p>
          <w:p w14:paraId="4418115E">
            <w:pPr>
              <w:jc w:val="left"/>
              <w:rPr>
                <w:rFonts w:hint="eastAsia"/>
                <w:lang w:val="en-US" w:eastAsia="zh-CN"/>
              </w:rPr>
            </w:pPr>
            <w:r>
              <w:rPr>
                <w:rFonts w:hint="eastAsia"/>
                <w:lang w:val="en-US" w:eastAsia="zh-CN"/>
              </w:rPr>
              <w:t>对所投系统出现故障的解决方案进行评分。</w:t>
            </w:r>
          </w:p>
          <w:p w14:paraId="6A5F11BF">
            <w:pPr>
              <w:jc w:val="left"/>
              <w:rPr>
                <w:rFonts w:hint="eastAsia"/>
                <w:lang w:val="en-US" w:eastAsia="zh-CN"/>
              </w:rPr>
            </w:pPr>
            <w:r>
              <w:rPr>
                <w:rFonts w:hint="eastAsia"/>
                <w:lang w:val="en-US" w:eastAsia="zh-CN"/>
              </w:rPr>
              <w:t>①方案完整、内容丰富详细，有计划性，有针对性得6分；</w:t>
            </w:r>
          </w:p>
          <w:p w14:paraId="7E1C1602">
            <w:pPr>
              <w:jc w:val="left"/>
              <w:rPr>
                <w:rFonts w:hint="eastAsia"/>
                <w:lang w:val="en-US" w:eastAsia="zh-CN"/>
              </w:rPr>
            </w:pPr>
            <w:r>
              <w:rPr>
                <w:rFonts w:hint="eastAsia"/>
                <w:lang w:val="en-US" w:eastAsia="zh-CN"/>
              </w:rPr>
              <w:t>②方案完整，内容具体、有一定针对性得4分；</w:t>
            </w:r>
          </w:p>
          <w:p w14:paraId="7FFA6D49">
            <w:pPr>
              <w:jc w:val="left"/>
              <w:rPr>
                <w:rFonts w:hint="eastAsia"/>
                <w:lang w:val="en-US" w:eastAsia="zh-CN"/>
              </w:rPr>
            </w:pPr>
            <w:r>
              <w:rPr>
                <w:rFonts w:hint="eastAsia"/>
                <w:lang w:val="en-US" w:eastAsia="zh-CN"/>
              </w:rPr>
              <w:t>③方案简单，内容较少，针对性较低得2分，不提供不得分。</w:t>
            </w:r>
          </w:p>
          <w:p w14:paraId="490C2A46">
            <w:pPr>
              <w:jc w:val="left"/>
              <w:rPr>
                <w:rFonts w:hint="eastAsia"/>
                <w:lang w:val="en-US" w:eastAsia="zh-CN"/>
              </w:rPr>
            </w:pPr>
            <w:r>
              <w:rPr>
                <w:rFonts w:hint="eastAsia"/>
                <w:lang w:val="en-US" w:eastAsia="zh-CN"/>
              </w:rPr>
              <w:t>4.技术支持（4分）</w:t>
            </w:r>
          </w:p>
          <w:p w14:paraId="147C741B">
            <w:pPr>
              <w:jc w:val="left"/>
              <w:rPr>
                <w:rFonts w:hint="eastAsia"/>
                <w:lang w:val="en-US" w:eastAsia="zh-CN"/>
              </w:rPr>
            </w:pPr>
            <w:r>
              <w:rPr>
                <w:rFonts w:hint="eastAsia"/>
                <w:lang w:val="en-US" w:eastAsia="zh-CN"/>
              </w:rPr>
              <w:t>①投标人为本项目设有专业技术支持人员，能确保长期稳定提供专业技术服务得1分，没有不得分。（须提供技术支持人员名单）</w:t>
            </w:r>
          </w:p>
          <w:p w14:paraId="45115C1F">
            <w:pPr>
              <w:jc w:val="left"/>
              <w:rPr>
                <w:rFonts w:hint="eastAsia"/>
                <w:lang w:val="en-US" w:eastAsia="zh-CN"/>
              </w:rPr>
            </w:pPr>
            <w:r>
              <w:rPr>
                <w:rFonts w:hint="eastAsia"/>
                <w:lang w:val="en-US" w:eastAsia="zh-CN"/>
              </w:rPr>
              <w:t>①投标人承诺可以协助现场组织考试2次以上者，得3分，达不到者不得分。</w:t>
            </w:r>
          </w:p>
          <w:p w14:paraId="7C2153E9">
            <w:pPr>
              <w:jc w:val="left"/>
              <w:rPr>
                <w:rFonts w:hint="eastAsia" w:hAnsi="宋体" w:cs="宋体"/>
                <w:color w:val="000000"/>
                <w:sz w:val="22"/>
                <w:szCs w:val="24"/>
                <w:lang w:val="en-US" w:eastAsia="zh-CN"/>
              </w:rPr>
            </w:pPr>
            <w:r>
              <w:rPr>
                <w:rFonts w:hint="eastAsia" w:hAnsi="宋体" w:cs="宋体"/>
                <w:color w:val="000000"/>
                <w:sz w:val="22"/>
                <w:szCs w:val="24"/>
                <w:lang w:val="en-US" w:eastAsia="zh-CN"/>
              </w:rPr>
              <w:t>5、售后方案（3分）</w:t>
            </w:r>
          </w:p>
          <w:p w14:paraId="1BBF3162">
            <w:pPr>
              <w:jc w:val="left"/>
              <w:rPr>
                <w:rFonts w:hint="eastAsia" w:hAnsi="宋体" w:cs="宋体"/>
                <w:color w:val="000000"/>
                <w:sz w:val="22"/>
                <w:szCs w:val="24"/>
                <w:lang w:eastAsia="zh-CN"/>
              </w:rPr>
            </w:pPr>
            <w:r>
              <w:rPr>
                <w:rFonts w:hint="eastAsia"/>
                <w:lang w:val="en-US" w:eastAsia="zh-CN"/>
              </w:rPr>
              <w:t>①方案完整，内容具体</w:t>
            </w:r>
            <w:r>
              <w:rPr>
                <w:rFonts w:hint="eastAsia" w:hAnsi="宋体" w:cs="宋体"/>
                <w:color w:val="000000"/>
                <w:sz w:val="22"/>
                <w:szCs w:val="24"/>
              </w:rPr>
              <w:t>得</w:t>
            </w:r>
            <w:r>
              <w:rPr>
                <w:rFonts w:hint="eastAsia" w:hAnsi="宋体" w:cs="宋体"/>
                <w:color w:val="auto"/>
                <w:sz w:val="22"/>
                <w:szCs w:val="24"/>
              </w:rPr>
              <w:t>3</w:t>
            </w:r>
            <w:r>
              <w:rPr>
                <w:rFonts w:hint="eastAsia" w:hAnsi="宋体" w:cs="宋体"/>
                <w:color w:val="000000"/>
                <w:sz w:val="22"/>
                <w:szCs w:val="24"/>
              </w:rPr>
              <w:t>分</w:t>
            </w:r>
            <w:r>
              <w:rPr>
                <w:rFonts w:hint="eastAsia" w:hAnsi="宋体" w:cs="宋体"/>
                <w:color w:val="000000"/>
                <w:sz w:val="22"/>
                <w:szCs w:val="24"/>
                <w:lang w:eastAsia="zh-CN"/>
              </w:rPr>
              <w:t>；</w:t>
            </w:r>
          </w:p>
          <w:p w14:paraId="01D816CE">
            <w:pPr>
              <w:jc w:val="left"/>
              <w:rPr>
                <w:rFonts w:hint="default" w:hAnsi="宋体" w:cs="宋体"/>
                <w:color w:val="000000"/>
                <w:sz w:val="22"/>
                <w:szCs w:val="24"/>
                <w:lang w:val="en-US" w:eastAsia="zh-CN"/>
              </w:rPr>
            </w:pPr>
            <w:r>
              <w:rPr>
                <w:rFonts w:hint="eastAsia"/>
                <w:lang w:val="en-US" w:eastAsia="zh-CN"/>
              </w:rPr>
              <w:t>②方案简单，内容较少</w:t>
            </w:r>
            <w:r>
              <w:rPr>
                <w:rFonts w:hint="eastAsia" w:hAnsi="宋体" w:cs="宋体"/>
                <w:color w:val="000000"/>
                <w:sz w:val="22"/>
                <w:szCs w:val="24"/>
              </w:rPr>
              <w:t>得</w:t>
            </w:r>
            <w:r>
              <w:rPr>
                <w:rFonts w:hint="eastAsia" w:hAnsi="宋体" w:cs="宋体"/>
                <w:color w:val="auto"/>
                <w:sz w:val="22"/>
                <w:szCs w:val="24"/>
              </w:rPr>
              <w:t>1</w:t>
            </w:r>
            <w:r>
              <w:rPr>
                <w:rFonts w:hint="eastAsia" w:hAnsi="宋体" w:cs="宋体"/>
                <w:color w:val="auto"/>
                <w:sz w:val="22"/>
                <w:szCs w:val="24"/>
                <w:lang w:eastAsia="zh-CN"/>
              </w:rPr>
              <w:t>分，</w:t>
            </w:r>
            <w:r>
              <w:rPr>
                <w:rFonts w:hint="eastAsia" w:hAnsi="宋体" w:cs="宋体"/>
                <w:color w:val="000000"/>
                <w:sz w:val="22"/>
                <w:szCs w:val="24"/>
                <w:lang w:eastAsia="zh-CN"/>
              </w:rPr>
              <w:t>；</w:t>
            </w:r>
            <w:r>
              <w:rPr>
                <w:rFonts w:hint="eastAsia"/>
                <w:lang w:val="en-US" w:eastAsia="zh-CN"/>
              </w:rPr>
              <w:t>不提供不得分。</w:t>
            </w:r>
          </w:p>
        </w:tc>
      </w:tr>
      <w:tr w14:paraId="3777B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5BA35BDE">
            <w:pPr>
              <w:jc w:val="both"/>
              <w:rPr>
                <w:rFonts w:hint="eastAsia" w:eastAsiaTheme="minorEastAsia"/>
                <w:lang w:val="en-US" w:eastAsia="zh-CN"/>
              </w:rPr>
            </w:pPr>
            <w:r>
              <w:t>报价</w:t>
            </w:r>
            <w:r>
              <w:rPr>
                <w:rFonts w:hint="eastAsia"/>
                <w:lang w:val="en-US" w:eastAsia="zh-CN"/>
              </w:rPr>
              <w:t>得分</w:t>
            </w:r>
          </w:p>
        </w:tc>
        <w:tc>
          <w:tcPr>
            <w:tcW w:w="1236" w:type="dxa"/>
          </w:tcPr>
          <w:p w14:paraId="67204BC1">
            <w:pPr>
              <w:jc w:val="left"/>
              <w:rPr>
                <w:rFonts w:hint="eastAsia" w:eastAsiaTheme="minorEastAsia"/>
                <w:lang w:eastAsia="zh-CN"/>
              </w:rPr>
            </w:pPr>
            <w:r>
              <w:rPr>
                <w:rFonts w:hint="eastAsia"/>
                <w:lang w:eastAsia="zh-CN"/>
              </w:rPr>
              <w:t>（</w:t>
            </w:r>
            <w:r>
              <w:rPr>
                <w:rFonts w:hint="eastAsia"/>
                <w:lang w:val="en-US" w:eastAsia="zh-CN"/>
              </w:rPr>
              <w:t>2</w:t>
            </w:r>
            <w:r>
              <w:t>0.0分</w:t>
            </w:r>
            <w:r>
              <w:rPr>
                <w:rFonts w:hint="eastAsia"/>
                <w:lang w:eastAsia="zh-CN"/>
              </w:rPr>
              <w:t>）</w:t>
            </w:r>
          </w:p>
        </w:tc>
        <w:tc>
          <w:tcPr>
            <w:tcW w:w="7730" w:type="dxa"/>
          </w:tcPr>
          <w:p w14:paraId="1CAFF494">
            <w:pPr>
              <w:jc w:val="left"/>
            </w:pPr>
            <w:r>
              <w:t>报价得分＝（评</w:t>
            </w:r>
            <w:r>
              <w:rPr>
                <w:rFonts w:hint="eastAsia"/>
                <w:lang w:val="en-US" w:eastAsia="zh-CN"/>
              </w:rPr>
              <w:t>选</w:t>
            </w:r>
            <w:r>
              <w:t>基准价/报价）×价格</w:t>
            </w:r>
            <w:r>
              <w:rPr>
                <w:highlight w:val="none"/>
              </w:rPr>
              <w:t>分值【注：满足</w:t>
            </w:r>
            <w:r>
              <w:rPr>
                <w:rFonts w:hint="eastAsia"/>
                <w:highlight w:val="none"/>
                <w:lang w:val="en-US" w:eastAsia="zh-CN"/>
              </w:rPr>
              <w:t>采购</w:t>
            </w:r>
            <w:r>
              <w:rPr>
                <w:highlight w:val="none"/>
              </w:rPr>
              <w:t>文件要求且最低的报价为评</w:t>
            </w:r>
            <w:r>
              <w:rPr>
                <w:rFonts w:hint="eastAsia"/>
                <w:highlight w:val="none"/>
                <w:lang w:val="en-US" w:eastAsia="zh-CN"/>
              </w:rPr>
              <w:t>选</w:t>
            </w:r>
            <w:r>
              <w:rPr>
                <w:highlight w:val="none"/>
              </w:rPr>
              <w:t>基准价。】最低报价不是中标的唯一依据。</w:t>
            </w:r>
            <w:r>
              <w:rPr>
                <w:rFonts w:hint="eastAsia"/>
                <w:highlight w:val="none"/>
                <w:lang w:val="en-US" w:eastAsia="zh-CN"/>
              </w:rPr>
              <w:t>本次遴选只有一轮报价。</w:t>
            </w:r>
          </w:p>
        </w:tc>
      </w:tr>
    </w:tbl>
    <w:p w14:paraId="069D0D17"/>
    <w:p w14:paraId="6B9B6E1F">
      <w:r>
        <w:rPr>
          <w:b/>
          <w:sz w:val="24"/>
        </w:rPr>
        <w:t>4.汇总、排序</w:t>
      </w:r>
    </w:p>
    <w:p w14:paraId="30F167E3"/>
    <w:p w14:paraId="5E559D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514B4C8A"/>
    <w:p w14:paraId="38196B30">
      <w:pPr>
        <w:ind w:firstLine="480"/>
      </w:pPr>
    </w:p>
    <w:p w14:paraId="58019FC6">
      <w:r>
        <w:t xml:space="preserve"> </w:t>
      </w:r>
    </w:p>
    <w:p w14:paraId="17E62DD4"/>
    <w:p w14:paraId="3013C4DE">
      <w:pPr>
        <w:rPr>
          <w:b/>
          <w:sz w:val="36"/>
        </w:rPr>
      </w:pPr>
      <w:r>
        <w:rPr>
          <w:b/>
          <w:sz w:val="36"/>
        </w:rPr>
        <w:br w:type="page"/>
      </w:r>
    </w:p>
    <w:p w14:paraId="7A690629">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667C9002">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60C3637D">
      <w:pPr>
        <w:jc w:val="both"/>
        <w:rPr>
          <w:rFonts w:hint="eastAsia"/>
          <w:b/>
          <w:sz w:val="48"/>
          <w:lang w:val="en-US" w:eastAsia="zh-CN"/>
        </w:rPr>
      </w:pPr>
    </w:p>
    <w:p w14:paraId="4E024014">
      <w:pPr>
        <w:jc w:val="both"/>
        <w:rPr>
          <w:rFonts w:hint="eastAsia"/>
          <w:b/>
          <w:sz w:val="48"/>
          <w:lang w:val="en-US" w:eastAsia="zh-CN"/>
        </w:rPr>
      </w:pPr>
    </w:p>
    <w:p w14:paraId="0850722E">
      <w:pPr>
        <w:jc w:val="center"/>
      </w:pPr>
      <w:r>
        <w:rPr>
          <w:rFonts w:hint="eastAsia"/>
          <w:b/>
          <w:sz w:val="48"/>
          <w:lang w:val="en-US" w:eastAsia="zh-CN"/>
        </w:rPr>
        <w:t>响应</w:t>
      </w:r>
      <w:r>
        <w:rPr>
          <w:b/>
          <w:sz w:val="48"/>
        </w:rPr>
        <w:t>文件封面</w:t>
      </w:r>
    </w:p>
    <w:p w14:paraId="6D2247BB"/>
    <w:p w14:paraId="4D096966">
      <w:pPr>
        <w:jc w:val="center"/>
        <w:rPr>
          <w:b/>
          <w:sz w:val="48"/>
        </w:rPr>
      </w:pPr>
    </w:p>
    <w:p w14:paraId="4A3117D7">
      <w:pPr>
        <w:jc w:val="center"/>
      </w:pPr>
      <w:r>
        <w:rPr>
          <w:b/>
          <w:sz w:val="48"/>
        </w:rPr>
        <w:t>（项目名称）</w:t>
      </w:r>
    </w:p>
    <w:p w14:paraId="49B5A566">
      <w:pPr>
        <w:jc w:val="center"/>
      </w:pPr>
      <w:r>
        <w:rPr>
          <w:rFonts w:hint="eastAsia"/>
          <w:b/>
          <w:sz w:val="48"/>
          <w:lang w:val="en-US" w:eastAsia="zh-CN"/>
        </w:rPr>
        <w:t>响应</w:t>
      </w:r>
      <w:r>
        <w:rPr>
          <w:b/>
          <w:sz w:val="48"/>
        </w:rPr>
        <w:t>文件</w:t>
      </w:r>
    </w:p>
    <w:p w14:paraId="70F36576">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5C8F7F"/>
    <w:p w14:paraId="6ACAE569">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63F9A79D">
      <w:pPr>
        <w:jc w:val="center"/>
      </w:pPr>
      <w:r>
        <w:rPr>
          <w:b/>
          <w:sz w:val="24"/>
        </w:rPr>
        <w:t>年 月 日</w:t>
      </w:r>
    </w:p>
    <w:p w14:paraId="28E4203D">
      <w:pPr>
        <w:ind w:firstLine="480"/>
      </w:pPr>
    </w:p>
    <w:p w14:paraId="4663C293">
      <w:r>
        <w:t xml:space="preserve"> </w:t>
      </w:r>
    </w:p>
    <w:p w14:paraId="640680F0"/>
    <w:p w14:paraId="6385AB9A">
      <w:pPr>
        <w:rPr>
          <w:b/>
          <w:sz w:val="24"/>
        </w:rPr>
      </w:pPr>
      <w:r>
        <w:rPr>
          <w:b/>
          <w:sz w:val="24"/>
        </w:rPr>
        <w:br w:type="page"/>
      </w:r>
    </w:p>
    <w:p w14:paraId="611D7A9F">
      <w:pPr>
        <w:jc w:val="center"/>
      </w:pPr>
      <w:r>
        <w:rPr>
          <w:rFonts w:hint="eastAsia"/>
          <w:b/>
          <w:sz w:val="24"/>
          <w:lang w:val="en-US" w:eastAsia="zh-CN"/>
        </w:rPr>
        <w:t>响应</w:t>
      </w:r>
      <w:r>
        <w:rPr>
          <w:b/>
          <w:sz w:val="24"/>
        </w:rPr>
        <w:t>文件目录</w:t>
      </w:r>
    </w:p>
    <w:p w14:paraId="7E97CC4D">
      <w:pPr>
        <w:ind w:firstLine="480"/>
      </w:pPr>
    </w:p>
    <w:p w14:paraId="1B33B668">
      <w:pPr>
        <w:numPr>
          <w:ilvl w:val="0"/>
          <w:numId w:val="3"/>
        </w:numPr>
        <w:ind w:firstLine="480"/>
        <w:rPr>
          <w:rFonts w:hint="eastAsia"/>
          <w:lang w:val="en-US" w:eastAsia="zh-CN"/>
        </w:rPr>
      </w:pPr>
      <w:r>
        <w:rPr>
          <w:rFonts w:hint="eastAsia"/>
          <w:lang w:val="en-US" w:eastAsia="zh-CN"/>
        </w:rPr>
        <w:t>响应承诺书</w:t>
      </w:r>
    </w:p>
    <w:p w14:paraId="2AA21603">
      <w:pPr>
        <w:numPr>
          <w:ilvl w:val="0"/>
          <w:numId w:val="3"/>
        </w:numPr>
        <w:ind w:firstLine="480"/>
      </w:pPr>
      <w:r>
        <w:rPr>
          <w:rFonts w:hint="eastAsia"/>
          <w:lang w:val="en-US" w:eastAsia="zh-CN"/>
        </w:rPr>
        <w:t>报价表</w:t>
      </w:r>
    </w:p>
    <w:p w14:paraId="1190DDB2">
      <w:pPr>
        <w:ind w:firstLine="480"/>
      </w:pPr>
      <w:r>
        <w:rPr>
          <w:rFonts w:hint="eastAsia"/>
          <w:lang w:val="en-US" w:eastAsia="zh-CN"/>
        </w:rPr>
        <w:t>三</w:t>
      </w:r>
      <w:r>
        <w:t>、法定代表人证明书</w:t>
      </w:r>
    </w:p>
    <w:p w14:paraId="355CC2A0">
      <w:pPr>
        <w:ind w:firstLine="480"/>
      </w:pPr>
      <w:r>
        <w:rPr>
          <w:rFonts w:hint="eastAsia"/>
          <w:lang w:val="en-US" w:eastAsia="zh-CN"/>
        </w:rPr>
        <w:t>四</w:t>
      </w:r>
      <w:r>
        <w:t>、授权委托书</w:t>
      </w:r>
    </w:p>
    <w:p w14:paraId="5192C280">
      <w:pPr>
        <w:ind w:firstLine="480"/>
        <w:rPr>
          <w:rFonts w:hint="eastAsia"/>
          <w:lang w:val="en-US" w:eastAsia="zh-CN"/>
        </w:rPr>
      </w:pPr>
      <w:r>
        <w:rPr>
          <w:rFonts w:hint="eastAsia"/>
          <w:lang w:val="en-US" w:eastAsia="zh-CN"/>
        </w:rPr>
        <w:t>五、</w:t>
      </w:r>
      <w:r>
        <w:t>实质性响应一览表</w:t>
      </w:r>
    </w:p>
    <w:p w14:paraId="42CD4B26">
      <w:pPr>
        <w:ind w:firstLine="480"/>
        <w:rPr>
          <w:rFonts w:hint="default"/>
          <w:lang w:val="en-US" w:eastAsia="zh-CN"/>
        </w:rPr>
      </w:pPr>
      <w:r>
        <w:rPr>
          <w:rFonts w:hint="eastAsia"/>
          <w:lang w:val="en-US" w:eastAsia="zh-CN"/>
        </w:rPr>
        <w:t>六</w:t>
      </w:r>
      <w:r>
        <w:t>、技术和服务要求响应表</w:t>
      </w:r>
    </w:p>
    <w:p w14:paraId="4DB352E5">
      <w:pPr>
        <w:ind w:firstLine="480"/>
      </w:pPr>
      <w:r>
        <w:rPr>
          <w:rFonts w:hint="eastAsia"/>
          <w:lang w:val="en-US" w:eastAsia="zh-CN"/>
        </w:rPr>
        <w:t>七</w:t>
      </w:r>
      <w:r>
        <w:t>、商务条件响应表</w:t>
      </w:r>
    </w:p>
    <w:p w14:paraId="238C6FB8">
      <w:pPr>
        <w:ind w:firstLine="480"/>
      </w:pPr>
      <w:r>
        <w:rPr>
          <w:rFonts w:hint="eastAsia"/>
          <w:lang w:val="en-US" w:eastAsia="zh-CN"/>
        </w:rPr>
        <w:t>八</w:t>
      </w:r>
      <w:r>
        <w:t>、履约进度计划表</w:t>
      </w:r>
    </w:p>
    <w:p w14:paraId="4BE068BB">
      <w:pPr>
        <w:ind w:firstLine="480"/>
      </w:pPr>
      <w:r>
        <w:rPr>
          <w:rFonts w:hint="eastAsia"/>
          <w:lang w:val="en-US" w:eastAsia="zh-CN"/>
        </w:rPr>
        <w:t>九</w:t>
      </w:r>
      <w:r>
        <w:t>、各类证明材料</w:t>
      </w:r>
    </w:p>
    <w:p w14:paraId="0A24BDE4"/>
    <w:p w14:paraId="214E4530">
      <w:pPr>
        <w:rPr>
          <w:b/>
          <w:sz w:val="28"/>
        </w:rPr>
      </w:pPr>
      <w:r>
        <w:rPr>
          <w:b/>
          <w:sz w:val="28"/>
        </w:rPr>
        <w:br w:type="page"/>
      </w:r>
    </w:p>
    <w:p w14:paraId="2524DC92">
      <w:r>
        <w:rPr>
          <w:b/>
          <w:sz w:val="28"/>
        </w:rPr>
        <w:t>格式一：</w:t>
      </w:r>
    </w:p>
    <w:p w14:paraId="1568436D">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60DE39F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lang w:val="en-US" w:eastAsia="zh-CN"/>
        </w:rPr>
        <w:t xml:space="preserve">       </w:t>
      </w:r>
    </w:p>
    <w:p w14:paraId="475FD49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t>项目</w:t>
      </w:r>
      <w:r>
        <w:rPr>
          <w:rFonts w:hint="eastAsia"/>
          <w:lang w:val="en-US" w:eastAsia="zh-CN"/>
        </w:rPr>
        <w:t>采购</w:t>
      </w:r>
      <w:r>
        <w:t>文件的全部内容。</w:t>
      </w:r>
    </w:p>
    <w:p w14:paraId="4245B9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06B6A494">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205DE85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2B6F580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1AA5853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AD2D39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6B584DE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497B7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0E8BA44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1012D9B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732CD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7B70D9C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453D04E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05F076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4C65BE2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3BC0E64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3BB033D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6C7C7328">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0844667">
      <w:pPr>
        <w:rPr>
          <w:b/>
          <w:sz w:val="28"/>
        </w:rPr>
      </w:pPr>
      <w:r>
        <w:rPr>
          <w:b/>
          <w:sz w:val="28"/>
        </w:rPr>
        <w:br w:type="page"/>
      </w:r>
    </w:p>
    <w:p w14:paraId="10D4D655">
      <w:pPr>
        <w:spacing w:before="126" w:line="316" w:lineRule="auto"/>
        <w:ind w:right="1"/>
        <w:jc w:val="both"/>
        <w:rPr>
          <w:b/>
          <w:sz w:val="28"/>
        </w:rPr>
      </w:pPr>
      <w:r>
        <w:rPr>
          <w:b/>
          <w:sz w:val="28"/>
        </w:rPr>
        <w:t>格式二：</w:t>
      </w:r>
    </w:p>
    <w:p w14:paraId="572BF921">
      <w:pPr>
        <w:pStyle w:val="17"/>
        <w:spacing w:before="0" w:beforeLines="0" w:after="0" w:afterLines="0" w:line="360" w:lineRule="auto"/>
        <w:rPr>
          <w:rFonts w:hint="eastAsia" w:ascii="宋体" w:hAnsi="宋体" w:eastAsia="宋体" w:cs="宋体"/>
        </w:rPr>
      </w:pPr>
      <w:bookmarkStart w:id="0" w:name="_Toc465064873"/>
      <w:r>
        <w:rPr>
          <w:rFonts w:hint="eastAsia" w:ascii="宋体" w:hAnsi="宋体" w:eastAsia="宋体" w:cs="宋体"/>
          <w:lang w:val="en-US" w:eastAsia="zh-CN"/>
        </w:rPr>
        <w:t>二</w:t>
      </w:r>
      <w:r>
        <w:rPr>
          <w:rFonts w:hint="eastAsia" w:ascii="宋体" w:hAnsi="宋体" w:eastAsia="宋体" w:cs="宋体"/>
        </w:rPr>
        <w:t>、开标一览表</w:t>
      </w:r>
      <w:bookmarkEnd w:id="0"/>
    </w:p>
    <w:p w14:paraId="32F4C840">
      <w:pPr>
        <w:pStyle w:val="17"/>
        <w:spacing w:before="0" w:beforeLines="0" w:after="0" w:afterLines="0" w:line="360" w:lineRule="auto"/>
        <w:rPr>
          <w:rFonts w:hint="eastAsia" w:ascii="宋体" w:hAnsi="宋体" w:eastAsia="宋体" w:cs="宋体"/>
        </w:rPr>
      </w:pPr>
    </w:p>
    <w:tbl>
      <w:tblPr>
        <w:tblStyle w:val="8"/>
        <w:tblW w:w="94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2682"/>
        <w:gridCol w:w="1748"/>
        <w:gridCol w:w="1689"/>
      </w:tblGrid>
      <w:tr w14:paraId="06E1F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3299" w:type="dxa"/>
            <w:noWrap w:val="0"/>
            <w:vAlign w:val="center"/>
          </w:tcPr>
          <w:p w14:paraId="711B50C4">
            <w:pPr>
              <w:jc w:val="center"/>
              <w:rPr>
                <w:rFonts w:hint="eastAsia" w:ascii="宋体" w:hAnsi="宋体" w:eastAsia="宋体" w:cs="宋体"/>
                <w:sz w:val="24"/>
              </w:rPr>
            </w:pPr>
            <w:r>
              <w:rPr>
                <w:rFonts w:hint="eastAsia" w:ascii="宋体" w:hAnsi="宋体" w:eastAsia="宋体" w:cs="宋体"/>
                <w:sz w:val="24"/>
              </w:rPr>
              <w:t>项目名称</w:t>
            </w:r>
          </w:p>
        </w:tc>
        <w:tc>
          <w:tcPr>
            <w:tcW w:w="2682" w:type="dxa"/>
            <w:noWrap w:val="0"/>
            <w:vAlign w:val="center"/>
          </w:tcPr>
          <w:p w14:paraId="5E4C7530">
            <w:pPr>
              <w:jc w:val="center"/>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val="en-US" w:eastAsia="zh-CN"/>
              </w:rPr>
              <w:t>报价（元）</w:t>
            </w:r>
          </w:p>
        </w:tc>
        <w:tc>
          <w:tcPr>
            <w:tcW w:w="1748" w:type="dxa"/>
            <w:noWrap w:val="0"/>
            <w:vAlign w:val="center"/>
          </w:tcPr>
          <w:p w14:paraId="58C4BA83">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服务内容</w:t>
            </w:r>
          </w:p>
        </w:tc>
        <w:tc>
          <w:tcPr>
            <w:tcW w:w="1689" w:type="dxa"/>
            <w:noWrap w:val="0"/>
            <w:vAlign w:val="center"/>
          </w:tcPr>
          <w:p w14:paraId="514183DD">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7E7AC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3299" w:type="dxa"/>
            <w:noWrap w:val="0"/>
            <w:vAlign w:val="center"/>
          </w:tcPr>
          <w:p w14:paraId="26AE9814">
            <w:pPr>
              <w:jc w:val="center"/>
              <w:rPr>
                <w:rFonts w:hint="eastAsia" w:ascii="宋体" w:hAnsi="宋体" w:eastAsia="宋体" w:cs="宋体"/>
                <w:sz w:val="24"/>
              </w:rPr>
            </w:pPr>
          </w:p>
        </w:tc>
        <w:tc>
          <w:tcPr>
            <w:tcW w:w="2682" w:type="dxa"/>
            <w:noWrap w:val="0"/>
            <w:vAlign w:val="center"/>
          </w:tcPr>
          <w:p w14:paraId="4FB46DA2">
            <w:pPr>
              <w:spacing w:line="360" w:lineRule="auto"/>
              <w:jc w:val="center"/>
              <w:rPr>
                <w:rFonts w:hint="eastAsia" w:ascii="宋体" w:hAnsi="宋体" w:eastAsia="宋体" w:cs="宋体"/>
                <w:sz w:val="24"/>
              </w:rPr>
            </w:pPr>
          </w:p>
        </w:tc>
        <w:tc>
          <w:tcPr>
            <w:tcW w:w="1748" w:type="dxa"/>
            <w:noWrap w:val="0"/>
            <w:vAlign w:val="center"/>
          </w:tcPr>
          <w:p w14:paraId="2EF30058">
            <w:pPr>
              <w:spacing w:line="360" w:lineRule="auto"/>
              <w:jc w:val="center"/>
              <w:rPr>
                <w:rFonts w:hint="eastAsia" w:ascii="宋体" w:hAnsi="宋体" w:eastAsia="宋体" w:cs="宋体"/>
                <w:sz w:val="24"/>
              </w:rPr>
            </w:pPr>
          </w:p>
        </w:tc>
        <w:tc>
          <w:tcPr>
            <w:tcW w:w="1689" w:type="dxa"/>
            <w:noWrap w:val="0"/>
            <w:vAlign w:val="center"/>
          </w:tcPr>
          <w:p w14:paraId="7855486A">
            <w:pPr>
              <w:spacing w:line="360" w:lineRule="auto"/>
              <w:jc w:val="center"/>
              <w:rPr>
                <w:rFonts w:hint="eastAsia" w:ascii="宋体" w:hAnsi="宋体" w:eastAsia="宋体" w:cs="宋体"/>
                <w:sz w:val="24"/>
              </w:rPr>
            </w:pPr>
          </w:p>
        </w:tc>
      </w:tr>
      <w:tr w14:paraId="26805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3299" w:type="dxa"/>
            <w:noWrap w:val="0"/>
            <w:vAlign w:val="center"/>
          </w:tcPr>
          <w:p w14:paraId="5DD0624C">
            <w:pPr>
              <w:jc w:val="center"/>
              <w:rPr>
                <w:rFonts w:hint="eastAsia" w:ascii="宋体" w:hAnsi="宋体" w:eastAsia="宋体" w:cs="宋体"/>
                <w:sz w:val="24"/>
              </w:rPr>
            </w:pPr>
          </w:p>
        </w:tc>
        <w:tc>
          <w:tcPr>
            <w:tcW w:w="2682" w:type="dxa"/>
            <w:noWrap w:val="0"/>
            <w:vAlign w:val="center"/>
          </w:tcPr>
          <w:p w14:paraId="53BEE035">
            <w:pPr>
              <w:spacing w:line="360" w:lineRule="auto"/>
              <w:jc w:val="center"/>
              <w:rPr>
                <w:rFonts w:hint="eastAsia" w:ascii="宋体" w:hAnsi="宋体" w:eastAsia="宋体" w:cs="宋体"/>
                <w:sz w:val="24"/>
              </w:rPr>
            </w:pPr>
          </w:p>
        </w:tc>
        <w:tc>
          <w:tcPr>
            <w:tcW w:w="1748" w:type="dxa"/>
            <w:noWrap w:val="0"/>
            <w:vAlign w:val="center"/>
          </w:tcPr>
          <w:p w14:paraId="6C4AB6D1">
            <w:pPr>
              <w:spacing w:line="360" w:lineRule="auto"/>
              <w:jc w:val="center"/>
              <w:rPr>
                <w:rFonts w:hint="eastAsia" w:ascii="宋体" w:hAnsi="宋体" w:eastAsia="宋体" w:cs="宋体"/>
                <w:sz w:val="24"/>
              </w:rPr>
            </w:pPr>
          </w:p>
        </w:tc>
        <w:tc>
          <w:tcPr>
            <w:tcW w:w="1689" w:type="dxa"/>
            <w:noWrap w:val="0"/>
            <w:vAlign w:val="center"/>
          </w:tcPr>
          <w:p w14:paraId="7244F23E">
            <w:pPr>
              <w:spacing w:line="360" w:lineRule="auto"/>
              <w:jc w:val="center"/>
              <w:rPr>
                <w:rFonts w:hint="eastAsia" w:ascii="宋体" w:hAnsi="宋体" w:eastAsia="宋体" w:cs="宋体"/>
                <w:sz w:val="24"/>
              </w:rPr>
            </w:pPr>
          </w:p>
        </w:tc>
      </w:tr>
    </w:tbl>
    <w:p w14:paraId="35E14D22">
      <w:pPr>
        <w:rPr>
          <w:rFonts w:hint="eastAsia" w:ascii="宋体" w:hAnsi="宋体" w:eastAsia="宋体" w:cs="宋体"/>
          <w:sz w:val="24"/>
        </w:rPr>
      </w:pPr>
      <w:bookmarkStart w:id="1" w:name="_Toc401137642"/>
    </w:p>
    <w:bookmarkEnd w:id="1"/>
    <w:p w14:paraId="0563DAFF">
      <w:pPr>
        <w:rPr>
          <w:rFonts w:hint="eastAsia" w:ascii="宋体" w:hAnsi="宋体" w:eastAsia="宋体" w:cs="宋体"/>
          <w:b/>
          <w:szCs w:val="21"/>
        </w:rPr>
      </w:pPr>
    </w:p>
    <w:p w14:paraId="70922849">
      <w:pPr>
        <w:adjustRightInd w:val="0"/>
        <w:spacing w:line="360" w:lineRule="auto"/>
        <w:ind w:firstLine="480" w:firstLineChars="200"/>
        <w:jc w:val="left"/>
        <w:rPr>
          <w:rFonts w:hint="eastAsia" w:ascii="宋体" w:hAnsi="宋体" w:eastAsia="宋体" w:cs="宋体"/>
          <w:color w:val="000000"/>
          <w:sz w:val="24"/>
        </w:rPr>
      </w:pPr>
    </w:p>
    <w:p w14:paraId="2AA25782">
      <w:pPr>
        <w:adjustRightInd w:val="0"/>
        <w:spacing w:line="360" w:lineRule="auto"/>
        <w:ind w:firstLine="480" w:firstLineChars="200"/>
        <w:jc w:val="left"/>
        <w:rPr>
          <w:rFonts w:hint="eastAsia" w:ascii="宋体" w:hAnsi="宋体" w:eastAsia="宋体" w:cs="宋体"/>
          <w:color w:val="000000"/>
          <w:sz w:val="24"/>
        </w:rPr>
      </w:pPr>
    </w:p>
    <w:p w14:paraId="5D078E6C">
      <w:pPr>
        <w:adjustRightInd w:val="0"/>
        <w:spacing w:line="360" w:lineRule="auto"/>
        <w:ind w:firstLine="480" w:firstLineChars="200"/>
        <w:jc w:val="left"/>
        <w:rPr>
          <w:rFonts w:hint="eastAsia" w:ascii="宋体" w:hAnsi="宋体" w:eastAsia="宋体" w:cs="宋体"/>
          <w:color w:val="000000"/>
          <w:sz w:val="24"/>
        </w:rPr>
      </w:pPr>
    </w:p>
    <w:p w14:paraId="0CCB1E83">
      <w:pPr>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p>
    <w:p w14:paraId="00B10193">
      <w:pPr>
        <w:adjustRightIn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w:t>
      </w:r>
      <w:r>
        <w:rPr>
          <w:rFonts w:hint="eastAsia" w:ascii="宋体" w:hAnsi="宋体" w:eastAsia="宋体" w:cs="宋体"/>
          <w:color w:val="000000"/>
          <w:sz w:val="24"/>
          <w:u w:val="single"/>
        </w:rPr>
        <w:t>　　　　　　　　　　　　　　　　　</w:t>
      </w:r>
    </w:p>
    <w:p w14:paraId="2DBADEF1">
      <w:pPr>
        <w:spacing w:line="360" w:lineRule="auto"/>
        <w:ind w:firstLine="480" w:firstLineChars="200"/>
        <w:jc w:val="left"/>
        <w:rPr>
          <w:rFonts w:hint="eastAsia" w:ascii="宋体" w:hAnsi="宋体" w:eastAsia="宋体" w:cs="宋体"/>
          <w:b/>
          <w:bCs/>
          <w:color w:val="000000"/>
          <w:sz w:val="24"/>
          <w:u w:val="single"/>
        </w:rPr>
      </w:pPr>
      <w:r>
        <w:rPr>
          <w:rFonts w:hint="eastAsia" w:ascii="宋体" w:hAnsi="宋体" w:eastAsia="宋体" w:cs="宋体"/>
          <w:color w:val="000000"/>
          <w:sz w:val="24"/>
        </w:rPr>
        <w:t>投标日期：</w:t>
      </w:r>
      <w:r>
        <w:rPr>
          <w:rFonts w:hint="eastAsia" w:ascii="宋体" w:hAnsi="宋体" w:eastAsia="宋体" w:cs="宋体"/>
          <w:color w:val="000000"/>
          <w:sz w:val="24"/>
          <w:u w:val="single"/>
        </w:rPr>
        <w:t>　　　　　　　　　　　　　　　　　　　　　　　　　　</w:t>
      </w:r>
    </w:p>
    <w:p w14:paraId="34542D5A">
      <w:pPr>
        <w:ind w:firstLine="480"/>
      </w:pPr>
    </w:p>
    <w:p w14:paraId="534E6A53">
      <w:r>
        <w:t xml:space="preserve"> </w:t>
      </w:r>
    </w:p>
    <w:p w14:paraId="1FF47165">
      <w:pPr>
        <w:rPr>
          <w:b/>
          <w:sz w:val="28"/>
        </w:rPr>
      </w:pPr>
      <w:r>
        <w:rPr>
          <w:b/>
          <w:sz w:val="28"/>
        </w:rPr>
        <w:br w:type="page"/>
      </w:r>
    </w:p>
    <w:p w14:paraId="77299C36">
      <w:r>
        <w:rPr>
          <w:b/>
          <w:sz w:val="28"/>
        </w:rPr>
        <w:t>格式</w:t>
      </w:r>
      <w:r>
        <w:rPr>
          <w:rFonts w:hint="eastAsia"/>
          <w:b/>
          <w:sz w:val="28"/>
          <w:lang w:val="en-US" w:eastAsia="zh-CN"/>
        </w:rPr>
        <w:t>三</w:t>
      </w:r>
      <w:r>
        <w:rPr>
          <w:b/>
          <w:sz w:val="28"/>
        </w:rPr>
        <w:t>：</w:t>
      </w:r>
    </w:p>
    <w:p w14:paraId="486872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633E8C51">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5CF086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24E0A8D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084E89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12416B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234F7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3232F5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C6C9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6903B2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46A73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0EB179CA">
      <w:r>
        <w:t xml:space="preserve"> </w:t>
      </w:r>
    </w:p>
    <w:p w14:paraId="1C6AD656">
      <w:pPr>
        <w:rPr>
          <w:b/>
          <w:sz w:val="28"/>
        </w:rPr>
      </w:pPr>
      <w:r>
        <w:rPr>
          <w:b/>
          <w:sz w:val="28"/>
        </w:rPr>
        <w:br w:type="page"/>
      </w:r>
    </w:p>
    <w:p w14:paraId="1F55A0F4">
      <w:r>
        <w:rPr>
          <w:b/>
          <w:sz w:val="28"/>
        </w:rPr>
        <w:t>格式</w:t>
      </w:r>
      <w:r>
        <w:rPr>
          <w:rFonts w:hint="eastAsia"/>
          <w:b/>
          <w:sz w:val="28"/>
          <w:lang w:val="en-US" w:eastAsia="zh-CN"/>
        </w:rPr>
        <w:t>四</w:t>
      </w:r>
      <w:r>
        <w:rPr>
          <w:b/>
          <w:sz w:val="28"/>
        </w:rPr>
        <w:t>：</w:t>
      </w:r>
    </w:p>
    <w:p w14:paraId="05A8C3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25569F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40D22122">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5948BFBC">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投</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AF9FC9C">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25133D33">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06B3B859">
      <w:pPr>
        <w:spacing w:line="22" w:lineRule="exact"/>
      </w:pPr>
    </w:p>
    <w:tbl>
      <w:tblPr>
        <w:tblStyle w:val="12"/>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C4D9D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5EFA888E">
            <w:pPr>
              <w:pStyle w:val="13"/>
              <w:spacing w:before="89" w:line="384" w:lineRule="exact"/>
              <w:ind w:left="1732"/>
              <w:rPr>
                <w:sz w:val="21"/>
                <w:szCs w:val="21"/>
              </w:rPr>
            </w:pPr>
            <w:r>
              <w:rPr>
                <w:spacing w:val="1"/>
                <w:position w:val="14"/>
                <w:sz w:val="21"/>
                <w:szCs w:val="21"/>
              </w:rPr>
              <w:t>法定代表人身份证扫描件</w:t>
            </w:r>
          </w:p>
          <w:p w14:paraId="0251AF0F">
            <w:pPr>
              <w:pStyle w:val="13"/>
              <w:spacing w:line="222" w:lineRule="auto"/>
              <w:ind w:left="2600"/>
              <w:rPr>
                <w:sz w:val="21"/>
                <w:szCs w:val="21"/>
              </w:rPr>
            </w:pPr>
            <w:r>
              <w:rPr>
                <w:spacing w:val="-5"/>
                <w:sz w:val="21"/>
                <w:szCs w:val="21"/>
              </w:rPr>
              <w:t>正面</w:t>
            </w:r>
          </w:p>
        </w:tc>
        <w:tc>
          <w:tcPr>
            <w:tcW w:w="5192" w:type="dxa"/>
            <w:vAlign w:val="top"/>
          </w:tcPr>
          <w:p w14:paraId="1C8D1CF3">
            <w:pPr>
              <w:pStyle w:val="13"/>
              <w:spacing w:before="89" w:line="384" w:lineRule="exact"/>
              <w:ind w:left="1738"/>
              <w:rPr>
                <w:sz w:val="21"/>
                <w:szCs w:val="21"/>
              </w:rPr>
            </w:pPr>
            <w:r>
              <w:rPr>
                <w:spacing w:val="1"/>
                <w:position w:val="14"/>
                <w:sz w:val="21"/>
                <w:szCs w:val="21"/>
              </w:rPr>
              <w:t>法定代表人身份证扫描件</w:t>
            </w:r>
          </w:p>
          <w:p w14:paraId="46A5DDDE">
            <w:pPr>
              <w:pStyle w:val="13"/>
              <w:spacing w:line="222" w:lineRule="auto"/>
              <w:ind w:left="2602"/>
              <w:rPr>
                <w:sz w:val="21"/>
                <w:szCs w:val="21"/>
              </w:rPr>
            </w:pPr>
            <w:r>
              <w:rPr>
                <w:spacing w:val="-3"/>
                <w:sz w:val="21"/>
                <w:szCs w:val="21"/>
              </w:rPr>
              <w:t>反面</w:t>
            </w:r>
          </w:p>
        </w:tc>
      </w:tr>
      <w:tr w14:paraId="595599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31CD13E2">
            <w:pPr>
              <w:pStyle w:val="13"/>
              <w:spacing w:before="100" w:line="384" w:lineRule="exact"/>
              <w:ind w:left="1731"/>
              <w:rPr>
                <w:sz w:val="21"/>
                <w:szCs w:val="21"/>
              </w:rPr>
            </w:pPr>
            <w:r>
              <w:rPr>
                <w:spacing w:val="1"/>
                <w:position w:val="14"/>
                <w:sz w:val="21"/>
                <w:szCs w:val="21"/>
              </w:rPr>
              <w:t>授权委托人身份证扫描件</w:t>
            </w:r>
          </w:p>
          <w:p w14:paraId="20CB39AD">
            <w:pPr>
              <w:pStyle w:val="13"/>
              <w:spacing w:line="222" w:lineRule="auto"/>
              <w:ind w:left="2600"/>
              <w:rPr>
                <w:sz w:val="21"/>
                <w:szCs w:val="21"/>
              </w:rPr>
            </w:pPr>
            <w:r>
              <w:rPr>
                <w:spacing w:val="-5"/>
                <w:sz w:val="21"/>
                <w:szCs w:val="21"/>
              </w:rPr>
              <w:t>正面</w:t>
            </w:r>
          </w:p>
        </w:tc>
        <w:tc>
          <w:tcPr>
            <w:tcW w:w="5192" w:type="dxa"/>
            <w:vAlign w:val="top"/>
          </w:tcPr>
          <w:p w14:paraId="59CA1FB5">
            <w:pPr>
              <w:pStyle w:val="13"/>
              <w:spacing w:before="100" w:line="384" w:lineRule="exact"/>
              <w:ind w:left="1736"/>
              <w:rPr>
                <w:sz w:val="21"/>
                <w:szCs w:val="21"/>
              </w:rPr>
            </w:pPr>
            <w:r>
              <w:rPr>
                <w:spacing w:val="1"/>
                <w:position w:val="14"/>
                <w:sz w:val="21"/>
                <w:szCs w:val="21"/>
              </w:rPr>
              <w:t>授权委托人身份证扫描件</w:t>
            </w:r>
          </w:p>
          <w:p w14:paraId="1B31034F">
            <w:pPr>
              <w:pStyle w:val="13"/>
              <w:spacing w:line="222" w:lineRule="auto"/>
              <w:ind w:left="2602"/>
              <w:rPr>
                <w:sz w:val="21"/>
                <w:szCs w:val="21"/>
              </w:rPr>
            </w:pPr>
            <w:r>
              <w:rPr>
                <w:spacing w:val="-3"/>
                <w:sz w:val="21"/>
                <w:szCs w:val="21"/>
              </w:rPr>
              <w:t>反面</w:t>
            </w:r>
          </w:p>
        </w:tc>
      </w:tr>
    </w:tbl>
    <w:p w14:paraId="2EBAD52B">
      <w:pPr>
        <w:jc w:val="right"/>
        <w:rPr>
          <w:rFonts w:hint="eastAsia"/>
          <w:lang w:val="en-US" w:eastAsia="zh-CN"/>
        </w:rPr>
      </w:pPr>
    </w:p>
    <w:p w14:paraId="4CE0BABC">
      <w:pPr>
        <w:jc w:val="right"/>
        <w:rPr>
          <w:rFonts w:hint="default" w:eastAsiaTheme="minorEastAsia"/>
          <w:lang w:val="en-US" w:eastAsia="zh-CN"/>
        </w:rPr>
      </w:pPr>
      <w:r>
        <w:rPr>
          <w:rFonts w:hint="eastAsia"/>
          <w:lang w:val="en-US" w:eastAsia="zh-CN"/>
        </w:rPr>
        <w:t>年  月  日</w:t>
      </w:r>
    </w:p>
    <w:p w14:paraId="5C169ECD">
      <w:pPr>
        <w:ind w:firstLine="480"/>
      </w:pPr>
    </w:p>
    <w:p w14:paraId="2CFF3FBC">
      <w:r>
        <w:t xml:space="preserve"> </w:t>
      </w:r>
    </w:p>
    <w:p w14:paraId="28DD4675"/>
    <w:p w14:paraId="3DE1C041">
      <w:pPr>
        <w:rPr>
          <w:b/>
          <w:sz w:val="28"/>
        </w:rPr>
      </w:pPr>
      <w:r>
        <w:rPr>
          <w:b/>
          <w:sz w:val="28"/>
        </w:rPr>
        <w:br w:type="page"/>
      </w:r>
    </w:p>
    <w:p w14:paraId="1FC27903">
      <w:pPr>
        <w:pStyle w:val="17"/>
        <w:spacing w:before="0" w:beforeLines="0" w:after="0" w:afterLines="0" w:line="360" w:lineRule="auto"/>
        <w:rPr>
          <w:rFonts w:hint="eastAsia" w:ascii="宋体" w:hAnsi="宋体" w:eastAsia="宋体" w:cs="宋体"/>
          <w:b w:val="0"/>
          <w:bCs/>
          <w:sz w:val="32"/>
          <w:szCs w:val="32"/>
        </w:rPr>
      </w:pPr>
      <w:bookmarkStart w:id="2" w:name="_Toc465064888"/>
      <w:r>
        <w:rPr>
          <w:rFonts w:hint="eastAsia" w:ascii="宋体" w:hAnsi="宋体" w:eastAsia="宋体" w:cs="宋体"/>
          <w:bCs/>
          <w:sz w:val="24"/>
          <w:lang w:val="en-US" w:eastAsia="zh-CN"/>
        </w:rPr>
        <w:t>格式五</w:t>
      </w:r>
      <w:r>
        <w:rPr>
          <w:rFonts w:hint="eastAsia" w:ascii="宋体" w:hAnsi="宋体" w:eastAsia="宋体" w:cs="宋体"/>
        </w:rPr>
        <w:t>、技术规格响应表</w:t>
      </w:r>
      <w:bookmarkEnd w:id="2"/>
    </w:p>
    <w:p w14:paraId="2ACFF097">
      <w:pPr>
        <w:pStyle w:val="18"/>
        <w:spacing w:line="360" w:lineRule="auto"/>
        <w:rPr>
          <w:rFonts w:hint="eastAsia" w:ascii="宋体" w:hAnsi="宋体" w:eastAsia="宋体" w:cs="宋体"/>
          <w:sz w:val="21"/>
          <w:szCs w:val="21"/>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rPr>
        <w:t xml:space="preserve">            项目编号：</w:t>
      </w:r>
      <w:r>
        <w:rPr>
          <w:rFonts w:hint="eastAsia" w:ascii="宋体" w:hAnsi="宋体" w:eastAsia="宋体" w:cs="宋体"/>
          <w:color w:val="000000"/>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6"/>
        <w:gridCol w:w="2114"/>
        <w:gridCol w:w="2884"/>
        <w:gridCol w:w="1194"/>
        <w:gridCol w:w="1173"/>
      </w:tblGrid>
      <w:tr w14:paraId="083F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2" w:type="dxa"/>
            <w:noWrap w:val="0"/>
            <w:vAlign w:val="center"/>
          </w:tcPr>
          <w:p w14:paraId="3793F0C1">
            <w:pPr>
              <w:pStyle w:val="18"/>
              <w:jc w:val="center"/>
              <w:rPr>
                <w:rFonts w:hint="eastAsia" w:ascii="宋体" w:hAnsi="宋体" w:eastAsia="宋体" w:cs="宋体"/>
              </w:rPr>
            </w:pPr>
            <w:r>
              <w:rPr>
                <w:rFonts w:hint="eastAsia" w:ascii="宋体" w:hAnsi="宋体" w:eastAsia="宋体" w:cs="宋体"/>
              </w:rPr>
              <w:t>序号</w:t>
            </w:r>
          </w:p>
        </w:tc>
        <w:tc>
          <w:tcPr>
            <w:tcW w:w="1196" w:type="dxa"/>
            <w:noWrap w:val="0"/>
            <w:vAlign w:val="center"/>
          </w:tcPr>
          <w:p w14:paraId="09CD5074">
            <w:pPr>
              <w:pStyle w:val="18"/>
              <w:jc w:val="center"/>
              <w:rPr>
                <w:rFonts w:hint="eastAsia" w:ascii="宋体" w:hAnsi="宋体" w:eastAsia="宋体" w:cs="宋体"/>
              </w:rPr>
            </w:pPr>
            <w:r>
              <w:rPr>
                <w:rFonts w:hint="eastAsia" w:ascii="宋体" w:hAnsi="宋体" w:eastAsia="宋体" w:cs="宋体"/>
                <w:lang w:val="en-US" w:eastAsia="zh-CN"/>
              </w:rPr>
              <w:t>服务</w:t>
            </w:r>
            <w:r>
              <w:rPr>
                <w:rFonts w:hint="eastAsia" w:ascii="宋体" w:hAnsi="宋体" w:eastAsia="宋体" w:cs="宋体"/>
              </w:rPr>
              <w:t>名称</w:t>
            </w:r>
          </w:p>
        </w:tc>
        <w:tc>
          <w:tcPr>
            <w:tcW w:w="2114" w:type="dxa"/>
            <w:noWrap w:val="0"/>
            <w:vAlign w:val="center"/>
          </w:tcPr>
          <w:p w14:paraId="19F68261">
            <w:pPr>
              <w:pStyle w:val="18"/>
              <w:jc w:val="center"/>
              <w:rPr>
                <w:rFonts w:hint="eastAsia" w:ascii="宋体" w:hAnsi="宋体" w:eastAsia="宋体" w:cs="宋体"/>
                <w:lang w:val="en-US" w:eastAsia="zh-CN"/>
              </w:rPr>
            </w:pPr>
            <w:r>
              <w:rPr>
                <w:rFonts w:hint="eastAsia" w:ascii="宋体" w:hAnsi="宋体" w:eastAsia="宋体" w:cs="宋体"/>
              </w:rPr>
              <w:t>采购文件要求的</w:t>
            </w:r>
            <w:r>
              <w:rPr>
                <w:rFonts w:hint="eastAsia" w:ascii="宋体" w:hAnsi="宋体" w:eastAsia="宋体" w:cs="宋体"/>
                <w:lang w:val="en-US" w:eastAsia="zh-CN"/>
              </w:rPr>
              <w:t>服务的要求</w:t>
            </w:r>
          </w:p>
        </w:tc>
        <w:tc>
          <w:tcPr>
            <w:tcW w:w="2884" w:type="dxa"/>
            <w:noWrap w:val="0"/>
            <w:vAlign w:val="center"/>
          </w:tcPr>
          <w:p w14:paraId="14453C1E">
            <w:pPr>
              <w:pStyle w:val="18"/>
              <w:jc w:val="center"/>
              <w:rPr>
                <w:rFonts w:hint="eastAsia" w:ascii="宋体" w:hAnsi="宋体" w:eastAsia="宋体" w:cs="宋体"/>
                <w:lang w:eastAsia="zh-CN"/>
              </w:rPr>
            </w:pPr>
            <w:r>
              <w:rPr>
                <w:rFonts w:hint="eastAsia" w:ascii="宋体" w:hAnsi="宋体" w:eastAsia="宋体" w:cs="宋体"/>
              </w:rPr>
              <w:t>投标人提供的</w:t>
            </w:r>
            <w:r>
              <w:rPr>
                <w:rFonts w:hint="eastAsia" w:ascii="宋体" w:hAnsi="宋体" w:eastAsia="宋体" w:cs="宋体"/>
                <w:lang w:val="en-US" w:eastAsia="zh-CN"/>
              </w:rPr>
              <w:t>服务</w:t>
            </w:r>
          </w:p>
          <w:p w14:paraId="0E004301">
            <w:pPr>
              <w:pStyle w:val="18"/>
              <w:jc w:val="center"/>
              <w:rPr>
                <w:rFonts w:hint="eastAsia" w:ascii="宋体" w:hAnsi="宋体" w:eastAsia="宋体" w:cs="宋体"/>
                <w:lang w:eastAsia="zh-CN"/>
              </w:rPr>
            </w:pPr>
            <w:r>
              <w:rPr>
                <w:rFonts w:hint="eastAsia" w:ascii="宋体" w:hAnsi="宋体" w:eastAsia="宋体" w:cs="宋体"/>
                <w:lang w:val="en-US" w:eastAsia="zh-CN"/>
              </w:rPr>
              <w:t>要求</w:t>
            </w:r>
          </w:p>
        </w:tc>
        <w:tc>
          <w:tcPr>
            <w:tcW w:w="1194" w:type="dxa"/>
            <w:noWrap w:val="0"/>
            <w:vAlign w:val="center"/>
          </w:tcPr>
          <w:p w14:paraId="74340ED5">
            <w:pPr>
              <w:pStyle w:val="18"/>
              <w:jc w:val="center"/>
              <w:rPr>
                <w:rFonts w:hint="eastAsia" w:ascii="宋体" w:hAnsi="宋体" w:eastAsia="宋体" w:cs="宋体"/>
              </w:rPr>
            </w:pPr>
            <w:r>
              <w:rPr>
                <w:rFonts w:hint="eastAsia" w:ascii="宋体" w:hAnsi="宋体" w:eastAsia="宋体" w:cs="宋体"/>
              </w:rPr>
              <w:t>响应程度</w:t>
            </w:r>
          </w:p>
        </w:tc>
        <w:tc>
          <w:tcPr>
            <w:tcW w:w="1173" w:type="dxa"/>
            <w:noWrap w:val="0"/>
            <w:vAlign w:val="center"/>
          </w:tcPr>
          <w:p w14:paraId="194CD9E2">
            <w:pPr>
              <w:pStyle w:val="18"/>
              <w:jc w:val="center"/>
              <w:rPr>
                <w:rFonts w:hint="eastAsia" w:ascii="宋体" w:hAnsi="宋体" w:eastAsia="宋体" w:cs="宋体"/>
              </w:rPr>
            </w:pPr>
            <w:r>
              <w:rPr>
                <w:rFonts w:hint="eastAsia" w:ascii="宋体" w:hAnsi="宋体" w:eastAsia="宋体" w:cs="宋体"/>
              </w:rPr>
              <w:t>说明</w:t>
            </w:r>
          </w:p>
        </w:tc>
      </w:tr>
      <w:tr w14:paraId="4FED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4F96EEDE">
            <w:pPr>
              <w:pStyle w:val="18"/>
              <w:jc w:val="center"/>
              <w:rPr>
                <w:rFonts w:hint="eastAsia" w:ascii="宋体" w:hAnsi="宋体" w:eastAsia="宋体" w:cs="宋体"/>
              </w:rPr>
            </w:pPr>
          </w:p>
        </w:tc>
        <w:tc>
          <w:tcPr>
            <w:tcW w:w="1196" w:type="dxa"/>
            <w:noWrap w:val="0"/>
            <w:vAlign w:val="center"/>
          </w:tcPr>
          <w:p w14:paraId="6C9B97F1">
            <w:pPr>
              <w:pStyle w:val="18"/>
              <w:jc w:val="center"/>
              <w:rPr>
                <w:rFonts w:hint="eastAsia" w:ascii="宋体" w:hAnsi="宋体" w:eastAsia="宋体" w:cs="宋体"/>
              </w:rPr>
            </w:pPr>
          </w:p>
        </w:tc>
        <w:tc>
          <w:tcPr>
            <w:tcW w:w="2114" w:type="dxa"/>
            <w:noWrap w:val="0"/>
            <w:vAlign w:val="center"/>
          </w:tcPr>
          <w:p w14:paraId="5E883210">
            <w:pPr>
              <w:pStyle w:val="18"/>
              <w:jc w:val="center"/>
              <w:rPr>
                <w:rFonts w:hint="eastAsia" w:ascii="宋体" w:hAnsi="宋体" w:eastAsia="宋体" w:cs="宋体"/>
              </w:rPr>
            </w:pPr>
          </w:p>
        </w:tc>
        <w:tc>
          <w:tcPr>
            <w:tcW w:w="2884" w:type="dxa"/>
            <w:noWrap w:val="0"/>
            <w:vAlign w:val="center"/>
          </w:tcPr>
          <w:p w14:paraId="3D838F3E">
            <w:pPr>
              <w:pStyle w:val="18"/>
              <w:jc w:val="center"/>
              <w:rPr>
                <w:rFonts w:hint="eastAsia" w:ascii="宋体" w:hAnsi="宋体" w:eastAsia="宋体" w:cs="宋体"/>
              </w:rPr>
            </w:pPr>
          </w:p>
        </w:tc>
        <w:tc>
          <w:tcPr>
            <w:tcW w:w="1194" w:type="dxa"/>
            <w:noWrap w:val="0"/>
            <w:vAlign w:val="center"/>
          </w:tcPr>
          <w:p w14:paraId="45666DA3">
            <w:pPr>
              <w:pStyle w:val="18"/>
              <w:jc w:val="center"/>
              <w:rPr>
                <w:rFonts w:hint="eastAsia" w:ascii="宋体" w:hAnsi="宋体" w:eastAsia="宋体" w:cs="宋体"/>
              </w:rPr>
            </w:pPr>
          </w:p>
        </w:tc>
        <w:tc>
          <w:tcPr>
            <w:tcW w:w="1173" w:type="dxa"/>
            <w:noWrap w:val="0"/>
            <w:vAlign w:val="center"/>
          </w:tcPr>
          <w:p w14:paraId="3CC6469D">
            <w:pPr>
              <w:pStyle w:val="18"/>
              <w:jc w:val="center"/>
              <w:rPr>
                <w:rFonts w:hint="eastAsia" w:ascii="宋体" w:hAnsi="宋体" w:eastAsia="宋体" w:cs="宋体"/>
              </w:rPr>
            </w:pPr>
          </w:p>
        </w:tc>
      </w:tr>
      <w:tr w14:paraId="2BE1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noWrap w:val="0"/>
            <w:vAlign w:val="center"/>
          </w:tcPr>
          <w:p w14:paraId="6BC6C51D">
            <w:pPr>
              <w:pStyle w:val="18"/>
              <w:jc w:val="center"/>
              <w:rPr>
                <w:rFonts w:hint="eastAsia" w:ascii="宋体" w:hAnsi="宋体" w:eastAsia="宋体" w:cs="宋体"/>
              </w:rPr>
            </w:pPr>
          </w:p>
        </w:tc>
        <w:tc>
          <w:tcPr>
            <w:tcW w:w="1196" w:type="dxa"/>
            <w:noWrap w:val="0"/>
            <w:vAlign w:val="center"/>
          </w:tcPr>
          <w:p w14:paraId="197B674D">
            <w:pPr>
              <w:pStyle w:val="18"/>
              <w:jc w:val="center"/>
              <w:rPr>
                <w:rFonts w:hint="eastAsia" w:ascii="宋体" w:hAnsi="宋体" w:eastAsia="宋体" w:cs="宋体"/>
              </w:rPr>
            </w:pPr>
          </w:p>
        </w:tc>
        <w:tc>
          <w:tcPr>
            <w:tcW w:w="2114" w:type="dxa"/>
            <w:noWrap w:val="0"/>
            <w:vAlign w:val="center"/>
          </w:tcPr>
          <w:p w14:paraId="6E3E82A9">
            <w:pPr>
              <w:pStyle w:val="18"/>
              <w:jc w:val="center"/>
              <w:rPr>
                <w:rFonts w:hint="eastAsia" w:ascii="宋体" w:hAnsi="宋体" w:eastAsia="宋体" w:cs="宋体"/>
              </w:rPr>
            </w:pPr>
          </w:p>
        </w:tc>
        <w:tc>
          <w:tcPr>
            <w:tcW w:w="2884" w:type="dxa"/>
            <w:noWrap w:val="0"/>
            <w:vAlign w:val="center"/>
          </w:tcPr>
          <w:p w14:paraId="1C389EF5">
            <w:pPr>
              <w:pStyle w:val="18"/>
              <w:jc w:val="center"/>
              <w:rPr>
                <w:rFonts w:hint="eastAsia" w:ascii="宋体" w:hAnsi="宋体" w:eastAsia="宋体" w:cs="宋体"/>
              </w:rPr>
            </w:pPr>
          </w:p>
        </w:tc>
        <w:tc>
          <w:tcPr>
            <w:tcW w:w="1194" w:type="dxa"/>
            <w:noWrap w:val="0"/>
            <w:vAlign w:val="center"/>
          </w:tcPr>
          <w:p w14:paraId="650AE606">
            <w:pPr>
              <w:pStyle w:val="18"/>
              <w:jc w:val="center"/>
              <w:rPr>
                <w:rFonts w:hint="eastAsia" w:ascii="宋体" w:hAnsi="宋体" w:eastAsia="宋体" w:cs="宋体"/>
              </w:rPr>
            </w:pPr>
          </w:p>
        </w:tc>
        <w:tc>
          <w:tcPr>
            <w:tcW w:w="1173" w:type="dxa"/>
            <w:noWrap w:val="0"/>
            <w:vAlign w:val="center"/>
          </w:tcPr>
          <w:p w14:paraId="24C0F49C">
            <w:pPr>
              <w:pStyle w:val="18"/>
              <w:jc w:val="center"/>
              <w:rPr>
                <w:rFonts w:hint="eastAsia" w:ascii="宋体" w:hAnsi="宋体" w:eastAsia="宋体" w:cs="宋体"/>
              </w:rPr>
            </w:pPr>
          </w:p>
        </w:tc>
      </w:tr>
      <w:tr w14:paraId="4213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4726EA61">
            <w:pPr>
              <w:pStyle w:val="18"/>
              <w:jc w:val="center"/>
              <w:rPr>
                <w:rFonts w:hint="eastAsia" w:ascii="宋体" w:hAnsi="宋体" w:eastAsia="宋体" w:cs="宋体"/>
              </w:rPr>
            </w:pPr>
          </w:p>
        </w:tc>
        <w:tc>
          <w:tcPr>
            <w:tcW w:w="1196" w:type="dxa"/>
            <w:noWrap w:val="0"/>
            <w:vAlign w:val="center"/>
          </w:tcPr>
          <w:p w14:paraId="526C23FA">
            <w:pPr>
              <w:pStyle w:val="18"/>
              <w:jc w:val="center"/>
              <w:rPr>
                <w:rFonts w:hint="eastAsia" w:ascii="宋体" w:hAnsi="宋体" w:eastAsia="宋体" w:cs="宋体"/>
              </w:rPr>
            </w:pPr>
          </w:p>
        </w:tc>
        <w:tc>
          <w:tcPr>
            <w:tcW w:w="2114" w:type="dxa"/>
            <w:noWrap w:val="0"/>
            <w:vAlign w:val="center"/>
          </w:tcPr>
          <w:p w14:paraId="4301F22C">
            <w:pPr>
              <w:pStyle w:val="18"/>
              <w:jc w:val="center"/>
              <w:rPr>
                <w:rFonts w:hint="eastAsia" w:ascii="宋体" w:hAnsi="宋体" w:eastAsia="宋体" w:cs="宋体"/>
              </w:rPr>
            </w:pPr>
          </w:p>
        </w:tc>
        <w:tc>
          <w:tcPr>
            <w:tcW w:w="2884" w:type="dxa"/>
            <w:noWrap w:val="0"/>
            <w:vAlign w:val="center"/>
          </w:tcPr>
          <w:p w14:paraId="135593E7">
            <w:pPr>
              <w:pStyle w:val="18"/>
              <w:jc w:val="center"/>
              <w:rPr>
                <w:rFonts w:hint="eastAsia" w:ascii="宋体" w:hAnsi="宋体" w:eastAsia="宋体" w:cs="宋体"/>
              </w:rPr>
            </w:pPr>
          </w:p>
        </w:tc>
        <w:tc>
          <w:tcPr>
            <w:tcW w:w="1194" w:type="dxa"/>
            <w:noWrap w:val="0"/>
            <w:vAlign w:val="center"/>
          </w:tcPr>
          <w:p w14:paraId="25DF1834">
            <w:pPr>
              <w:pStyle w:val="18"/>
              <w:jc w:val="center"/>
              <w:rPr>
                <w:rFonts w:hint="eastAsia" w:ascii="宋体" w:hAnsi="宋体" w:eastAsia="宋体" w:cs="宋体"/>
              </w:rPr>
            </w:pPr>
          </w:p>
        </w:tc>
        <w:tc>
          <w:tcPr>
            <w:tcW w:w="1173" w:type="dxa"/>
            <w:noWrap w:val="0"/>
            <w:vAlign w:val="center"/>
          </w:tcPr>
          <w:p w14:paraId="2F241FAE">
            <w:pPr>
              <w:pStyle w:val="18"/>
              <w:jc w:val="center"/>
              <w:rPr>
                <w:rFonts w:hint="eastAsia" w:ascii="宋体" w:hAnsi="宋体" w:eastAsia="宋体" w:cs="宋体"/>
              </w:rPr>
            </w:pPr>
          </w:p>
        </w:tc>
      </w:tr>
      <w:tr w14:paraId="4546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noWrap w:val="0"/>
            <w:vAlign w:val="center"/>
          </w:tcPr>
          <w:p w14:paraId="402525B2">
            <w:pPr>
              <w:pStyle w:val="18"/>
              <w:jc w:val="center"/>
              <w:rPr>
                <w:rFonts w:hint="eastAsia" w:ascii="宋体" w:hAnsi="宋体" w:eastAsia="宋体" w:cs="宋体"/>
              </w:rPr>
            </w:pPr>
          </w:p>
        </w:tc>
        <w:tc>
          <w:tcPr>
            <w:tcW w:w="1196" w:type="dxa"/>
            <w:noWrap w:val="0"/>
            <w:vAlign w:val="center"/>
          </w:tcPr>
          <w:p w14:paraId="2C03B7C6">
            <w:pPr>
              <w:pStyle w:val="18"/>
              <w:jc w:val="center"/>
              <w:rPr>
                <w:rFonts w:hint="eastAsia" w:ascii="宋体" w:hAnsi="宋体" w:eastAsia="宋体" w:cs="宋体"/>
              </w:rPr>
            </w:pPr>
          </w:p>
        </w:tc>
        <w:tc>
          <w:tcPr>
            <w:tcW w:w="2114" w:type="dxa"/>
            <w:noWrap w:val="0"/>
            <w:vAlign w:val="center"/>
          </w:tcPr>
          <w:p w14:paraId="366EE184">
            <w:pPr>
              <w:pStyle w:val="18"/>
              <w:jc w:val="center"/>
              <w:rPr>
                <w:rFonts w:hint="eastAsia" w:ascii="宋体" w:hAnsi="宋体" w:eastAsia="宋体" w:cs="宋体"/>
              </w:rPr>
            </w:pPr>
          </w:p>
        </w:tc>
        <w:tc>
          <w:tcPr>
            <w:tcW w:w="2884" w:type="dxa"/>
            <w:noWrap w:val="0"/>
            <w:vAlign w:val="center"/>
          </w:tcPr>
          <w:p w14:paraId="4968ABC4">
            <w:pPr>
              <w:pStyle w:val="18"/>
              <w:jc w:val="center"/>
              <w:rPr>
                <w:rFonts w:hint="eastAsia" w:ascii="宋体" w:hAnsi="宋体" w:eastAsia="宋体" w:cs="宋体"/>
              </w:rPr>
            </w:pPr>
          </w:p>
        </w:tc>
        <w:tc>
          <w:tcPr>
            <w:tcW w:w="1194" w:type="dxa"/>
            <w:noWrap w:val="0"/>
            <w:vAlign w:val="center"/>
          </w:tcPr>
          <w:p w14:paraId="1D5F1023">
            <w:pPr>
              <w:pStyle w:val="18"/>
              <w:jc w:val="center"/>
              <w:rPr>
                <w:rFonts w:hint="eastAsia" w:ascii="宋体" w:hAnsi="宋体" w:eastAsia="宋体" w:cs="宋体"/>
              </w:rPr>
            </w:pPr>
          </w:p>
        </w:tc>
        <w:tc>
          <w:tcPr>
            <w:tcW w:w="1173" w:type="dxa"/>
            <w:noWrap w:val="0"/>
            <w:vAlign w:val="center"/>
          </w:tcPr>
          <w:p w14:paraId="34DF2242">
            <w:pPr>
              <w:pStyle w:val="18"/>
              <w:jc w:val="center"/>
              <w:rPr>
                <w:rFonts w:hint="eastAsia" w:ascii="宋体" w:hAnsi="宋体" w:eastAsia="宋体" w:cs="宋体"/>
              </w:rPr>
            </w:pPr>
          </w:p>
        </w:tc>
      </w:tr>
      <w:tr w14:paraId="2460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noWrap w:val="0"/>
            <w:vAlign w:val="center"/>
          </w:tcPr>
          <w:p w14:paraId="7FAC8031">
            <w:pPr>
              <w:pStyle w:val="18"/>
              <w:jc w:val="center"/>
              <w:rPr>
                <w:rFonts w:hint="eastAsia" w:ascii="宋体" w:hAnsi="宋体" w:eastAsia="宋体" w:cs="宋体"/>
              </w:rPr>
            </w:pPr>
          </w:p>
        </w:tc>
        <w:tc>
          <w:tcPr>
            <w:tcW w:w="1196" w:type="dxa"/>
            <w:noWrap w:val="0"/>
            <w:vAlign w:val="center"/>
          </w:tcPr>
          <w:p w14:paraId="746EA51D">
            <w:pPr>
              <w:pStyle w:val="18"/>
              <w:jc w:val="center"/>
              <w:rPr>
                <w:rFonts w:hint="eastAsia" w:ascii="宋体" w:hAnsi="宋体" w:eastAsia="宋体" w:cs="宋体"/>
              </w:rPr>
            </w:pPr>
          </w:p>
        </w:tc>
        <w:tc>
          <w:tcPr>
            <w:tcW w:w="2114" w:type="dxa"/>
            <w:noWrap w:val="0"/>
            <w:vAlign w:val="center"/>
          </w:tcPr>
          <w:p w14:paraId="59F1683B">
            <w:pPr>
              <w:pStyle w:val="18"/>
              <w:jc w:val="center"/>
              <w:rPr>
                <w:rFonts w:hint="eastAsia" w:ascii="宋体" w:hAnsi="宋体" w:eastAsia="宋体" w:cs="宋体"/>
              </w:rPr>
            </w:pPr>
          </w:p>
        </w:tc>
        <w:tc>
          <w:tcPr>
            <w:tcW w:w="2884" w:type="dxa"/>
            <w:noWrap w:val="0"/>
            <w:vAlign w:val="center"/>
          </w:tcPr>
          <w:p w14:paraId="33696B11">
            <w:pPr>
              <w:pStyle w:val="18"/>
              <w:jc w:val="center"/>
              <w:rPr>
                <w:rFonts w:hint="eastAsia" w:ascii="宋体" w:hAnsi="宋体" w:eastAsia="宋体" w:cs="宋体"/>
              </w:rPr>
            </w:pPr>
          </w:p>
        </w:tc>
        <w:tc>
          <w:tcPr>
            <w:tcW w:w="1194" w:type="dxa"/>
            <w:noWrap w:val="0"/>
            <w:vAlign w:val="center"/>
          </w:tcPr>
          <w:p w14:paraId="68EEEE7A">
            <w:pPr>
              <w:pStyle w:val="18"/>
              <w:jc w:val="center"/>
              <w:rPr>
                <w:rFonts w:hint="eastAsia" w:ascii="宋体" w:hAnsi="宋体" w:eastAsia="宋体" w:cs="宋体"/>
              </w:rPr>
            </w:pPr>
          </w:p>
        </w:tc>
        <w:tc>
          <w:tcPr>
            <w:tcW w:w="1173" w:type="dxa"/>
            <w:noWrap w:val="0"/>
            <w:vAlign w:val="center"/>
          </w:tcPr>
          <w:p w14:paraId="1FC7FC4B">
            <w:pPr>
              <w:pStyle w:val="18"/>
              <w:jc w:val="center"/>
              <w:rPr>
                <w:rFonts w:hint="eastAsia" w:ascii="宋体" w:hAnsi="宋体" w:eastAsia="宋体" w:cs="宋体"/>
              </w:rPr>
            </w:pPr>
          </w:p>
        </w:tc>
      </w:tr>
      <w:tr w14:paraId="7797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45A49C73">
            <w:pPr>
              <w:pStyle w:val="18"/>
              <w:jc w:val="center"/>
              <w:rPr>
                <w:rFonts w:hint="eastAsia" w:ascii="宋体" w:hAnsi="宋体" w:eastAsia="宋体" w:cs="宋体"/>
              </w:rPr>
            </w:pPr>
          </w:p>
        </w:tc>
        <w:tc>
          <w:tcPr>
            <w:tcW w:w="1196" w:type="dxa"/>
            <w:noWrap w:val="0"/>
            <w:vAlign w:val="center"/>
          </w:tcPr>
          <w:p w14:paraId="40DC0214">
            <w:pPr>
              <w:pStyle w:val="18"/>
              <w:jc w:val="center"/>
              <w:rPr>
                <w:rFonts w:hint="eastAsia" w:ascii="宋体" w:hAnsi="宋体" w:eastAsia="宋体" w:cs="宋体"/>
              </w:rPr>
            </w:pPr>
          </w:p>
        </w:tc>
        <w:tc>
          <w:tcPr>
            <w:tcW w:w="2114" w:type="dxa"/>
            <w:noWrap w:val="0"/>
            <w:vAlign w:val="center"/>
          </w:tcPr>
          <w:p w14:paraId="38A91944">
            <w:pPr>
              <w:pStyle w:val="18"/>
              <w:jc w:val="center"/>
              <w:rPr>
                <w:rFonts w:hint="eastAsia" w:ascii="宋体" w:hAnsi="宋体" w:eastAsia="宋体" w:cs="宋体"/>
              </w:rPr>
            </w:pPr>
          </w:p>
        </w:tc>
        <w:tc>
          <w:tcPr>
            <w:tcW w:w="2884" w:type="dxa"/>
            <w:noWrap w:val="0"/>
            <w:vAlign w:val="center"/>
          </w:tcPr>
          <w:p w14:paraId="414772A4">
            <w:pPr>
              <w:pStyle w:val="18"/>
              <w:jc w:val="center"/>
              <w:rPr>
                <w:rFonts w:hint="eastAsia" w:ascii="宋体" w:hAnsi="宋体" w:eastAsia="宋体" w:cs="宋体"/>
              </w:rPr>
            </w:pPr>
          </w:p>
        </w:tc>
        <w:tc>
          <w:tcPr>
            <w:tcW w:w="1194" w:type="dxa"/>
            <w:noWrap w:val="0"/>
            <w:vAlign w:val="center"/>
          </w:tcPr>
          <w:p w14:paraId="2F44FE60">
            <w:pPr>
              <w:pStyle w:val="18"/>
              <w:jc w:val="center"/>
              <w:rPr>
                <w:rFonts w:hint="eastAsia" w:ascii="宋体" w:hAnsi="宋体" w:eastAsia="宋体" w:cs="宋体"/>
              </w:rPr>
            </w:pPr>
          </w:p>
        </w:tc>
        <w:tc>
          <w:tcPr>
            <w:tcW w:w="1173" w:type="dxa"/>
            <w:noWrap w:val="0"/>
            <w:vAlign w:val="center"/>
          </w:tcPr>
          <w:p w14:paraId="341BB93D">
            <w:pPr>
              <w:pStyle w:val="18"/>
              <w:jc w:val="center"/>
              <w:rPr>
                <w:rFonts w:hint="eastAsia" w:ascii="宋体" w:hAnsi="宋体" w:eastAsia="宋体" w:cs="宋体"/>
              </w:rPr>
            </w:pPr>
          </w:p>
        </w:tc>
      </w:tr>
      <w:tr w14:paraId="2FFC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1165106A">
            <w:pPr>
              <w:pStyle w:val="18"/>
              <w:jc w:val="center"/>
              <w:rPr>
                <w:rFonts w:hint="eastAsia" w:ascii="宋体" w:hAnsi="宋体" w:eastAsia="宋体" w:cs="宋体"/>
              </w:rPr>
            </w:pPr>
          </w:p>
        </w:tc>
        <w:tc>
          <w:tcPr>
            <w:tcW w:w="1196" w:type="dxa"/>
            <w:noWrap w:val="0"/>
            <w:vAlign w:val="center"/>
          </w:tcPr>
          <w:p w14:paraId="193A79F6">
            <w:pPr>
              <w:pStyle w:val="18"/>
              <w:jc w:val="center"/>
              <w:rPr>
                <w:rFonts w:hint="eastAsia" w:ascii="宋体" w:hAnsi="宋体" w:eastAsia="宋体" w:cs="宋体"/>
              </w:rPr>
            </w:pPr>
          </w:p>
        </w:tc>
        <w:tc>
          <w:tcPr>
            <w:tcW w:w="2114" w:type="dxa"/>
            <w:noWrap w:val="0"/>
            <w:vAlign w:val="center"/>
          </w:tcPr>
          <w:p w14:paraId="0837CF8B">
            <w:pPr>
              <w:pStyle w:val="18"/>
              <w:jc w:val="center"/>
              <w:rPr>
                <w:rFonts w:hint="eastAsia" w:ascii="宋体" w:hAnsi="宋体" w:eastAsia="宋体" w:cs="宋体"/>
              </w:rPr>
            </w:pPr>
          </w:p>
        </w:tc>
        <w:tc>
          <w:tcPr>
            <w:tcW w:w="2884" w:type="dxa"/>
            <w:noWrap w:val="0"/>
            <w:vAlign w:val="center"/>
          </w:tcPr>
          <w:p w14:paraId="0627DC90">
            <w:pPr>
              <w:pStyle w:val="18"/>
              <w:jc w:val="center"/>
              <w:rPr>
                <w:rFonts w:hint="eastAsia" w:ascii="宋体" w:hAnsi="宋体" w:eastAsia="宋体" w:cs="宋体"/>
              </w:rPr>
            </w:pPr>
          </w:p>
        </w:tc>
        <w:tc>
          <w:tcPr>
            <w:tcW w:w="1194" w:type="dxa"/>
            <w:noWrap w:val="0"/>
            <w:vAlign w:val="center"/>
          </w:tcPr>
          <w:p w14:paraId="30B24D27">
            <w:pPr>
              <w:pStyle w:val="18"/>
              <w:jc w:val="center"/>
              <w:rPr>
                <w:rFonts w:hint="eastAsia" w:ascii="宋体" w:hAnsi="宋体" w:eastAsia="宋体" w:cs="宋体"/>
              </w:rPr>
            </w:pPr>
          </w:p>
        </w:tc>
        <w:tc>
          <w:tcPr>
            <w:tcW w:w="1173" w:type="dxa"/>
            <w:noWrap w:val="0"/>
            <w:vAlign w:val="center"/>
          </w:tcPr>
          <w:p w14:paraId="5350ED0B">
            <w:pPr>
              <w:pStyle w:val="18"/>
              <w:jc w:val="center"/>
              <w:rPr>
                <w:rFonts w:hint="eastAsia" w:ascii="宋体" w:hAnsi="宋体" w:eastAsia="宋体" w:cs="宋体"/>
              </w:rPr>
            </w:pPr>
          </w:p>
        </w:tc>
      </w:tr>
    </w:tbl>
    <w:p w14:paraId="6C5659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投标人应对照采购文件“采购项目要求”，逐条说明所提供货物和服务已对采购文件的技术规格做出了实质性的响应，并申明与技术规格条文的偏离和例外。特别对有具体参数要求的指标，投标人必须提供所投设备的具体参数值。</w:t>
      </w:r>
    </w:p>
    <w:p w14:paraId="53A96635">
      <w:pPr>
        <w:adjustRightInd w:val="0"/>
        <w:spacing w:line="360" w:lineRule="auto"/>
        <w:ind w:firstLine="490" w:firstLineChars="175"/>
        <w:jc w:val="left"/>
        <w:rPr>
          <w:rFonts w:hint="eastAsia" w:ascii="宋体" w:hAnsi="宋体" w:eastAsia="宋体" w:cs="宋体"/>
          <w:bCs/>
          <w:sz w:val="28"/>
          <w:szCs w:val="28"/>
        </w:rPr>
      </w:pPr>
    </w:p>
    <w:p w14:paraId="54EDAB6A">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 xml:space="preserve">投标人名称（盖章）：  </w:t>
      </w:r>
      <w:r>
        <w:rPr>
          <w:rFonts w:hint="eastAsia" w:ascii="宋体" w:hAnsi="宋体" w:eastAsia="宋体" w:cs="宋体"/>
          <w:bCs/>
          <w:sz w:val="24"/>
          <w:u w:val="single"/>
        </w:rPr>
        <w:t>　　　　　　　　　　　　　　　　　　　　　　　</w:t>
      </w:r>
      <w:r>
        <w:rPr>
          <w:rFonts w:hint="eastAsia" w:ascii="宋体" w:hAnsi="宋体" w:eastAsia="宋体" w:cs="宋体"/>
          <w:bCs/>
          <w:sz w:val="24"/>
        </w:rPr>
        <w:t xml:space="preserve"> </w:t>
      </w:r>
    </w:p>
    <w:p w14:paraId="1F32322B">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7A21E4C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7700DAC8">
      <w:pPr>
        <w:spacing w:line="400" w:lineRule="exact"/>
        <w:jc w:val="center"/>
        <w:rPr>
          <w:rFonts w:hint="eastAsia" w:ascii="宋体" w:hAnsi="宋体" w:eastAsia="宋体" w:cs="宋体"/>
          <w:b/>
          <w:bCs/>
          <w:sz w:val="32"/>
          <w:szCs w:val="32"/>
        </w:rPr>
      </w:pPr>
    </w:p>
    <w:p w14:paraId="63731BB0">
      <w:pPr>
        <w:pStyle w:val="17"/>
        <w:spacing w:before="0" w:beforeLines="0" w:after="0" w:afterLines="0" w:line="360" w:lineRule="auto"/>
        <w:rPr>
          <w:rFonts w:hint="eastAsia" w:ascii="宋体" w:hAnsi="宋体" w:eastAsia="宋体" w:cs="宋体"/>
          <w:b w:val="0"/>
          <w:bCs/>
          <w:sz w:val="32"/>
          <w:szCs w:val="32"/>
        </w:rPr>
      </w:pPr>
      <w:r>
        <w:rPr>
          <w:rFonts w:hint="eastAsia" w:ascii="宋体" w:hAnsi="宋体" w:eastAsia="宋体" w:cs="宋体"/>
          <w:b w:val="0"/>
          <w:bCs/>
          <w:sz w:val="32"/>
          <w:szCs w:val="32"/>
        </w:rPr>
        <w:br w:type="page"/>
      </w:r>
      <w:bookmarkStart w:id="3" w:name="_Toc465064889"/>
      <w:r>
        <w:rPr>
          <w:rFonts w:hint="eastAsia" w:ascii="宋体" w:hAnsi="宋体" w:eastAsia="宋体" w:cs="宋体"/>
          <w:b w:val="0"/>
          <w:bCs/>
          <w:sz w:val="32"/>
          <w:szCs w:val="32"/>
          <w:lang w:val="en-US" w:eastAsia="zh-CN"/>
        </w:rPr>
        <w:t>格式</w:t>
      </w:r>
      <w:r>
        <w:rPr>
          <w:rFonts w:hint="eastAsia" w:ascii="宋体" w:hAnsi="宋体" w:eastAsia="宋体" w:cs="宋体"/>
          <w:lang w:val="en-US" w:eastAsia="zh-CN"/>
        </w:rPr>
        <w:t>六</w:t>
      </w:r>
      <w:r>
        <w:rPr>
          <w:rFonts w:hint="eastAsia" w:ascii="宋体" w:hAnsi="宋体" w:eastAsia="宋体" w:cs="宋体"/>
        </w:rPr>
        <w:t>、商务规格响应表</w:t>
      </w:r>
      <w:bookmarkEnd w:id="3"/>
    </w:p>
    <w:p w14:paraId="2E7F4AB6">
      <w:pPr>
        <w:pStyle w:val="5"/>
        <w:pBdr>
          <w:bottom w:val="none" w:color="auto" w:sz="0" w:space="0"/>
        </w:pBdr>
        <w:tabs>
          <w:tab w:val="clear" w:pos="4153"/>
          <w:tab w:val="clear" w:pos="8306"/>
        </w:tabs>
        <w:snapToGrid/>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8"/>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625"/>
        <w:gridCol w:w="2417"/>
        <w:gridCol w:w="1651"/>
        <w:gridCol w:w="1630"/>
      </w:tblGrid>
      <w:tr w14:paraId="1F98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7" w:type="dxa"/>
            <w:noWrap w:val="0"/>
            <w:vAlign w:val="center"/>
          </w:tcPr>
          <w:p w14:paraId="0BBE9A85">
            <w:pPr>
              <w:spacing w:line="400" w:lineRule="exact"/>
              <w:rPr>
                <w:rFonts w:hint="eastAsia" w:ascii="宋体" w:hAnsi="宋体" w:eastAsia="宋体" w:cs="宋体"/>
                <w:color w:val="000000"/>
                <w:sz w:val="24"/>
              </w:rPr>
            </w:pPr>
            <w:r>
              <w:rPr>
                <w:rFonts w:hint="eastAsia" w:ascii="宋体" w:hAnsi="宋体" w:eastAsia="宋体" w:cs="宋体"/>
                <w:color w:val="000000"/>
                <w:sz w:val="24"/>
              </w:rPr>
              <w:t>序号</w:t>
            </w:r>
          </w:p>
        </w:tc>
        <w:tc>
          <w:tcPr>
            <w:tcW w:w="2625" w:type="dxa"/>
            <w:noWrap w:val="0"/>
            <w:vAlign w:val="center"/>
          </w:tcPr>
          <w:p w14:paraId="62AAB79B">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采购文件</w:t>
            </w:r>
          </w:p>
          <w:p w14:paraId="179C2C77">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商务要求的项目</w:t>
            </w:r>
          </w:p>
        </w:tc>
        <w:tc>
          <w:tcPr>
            <w:tcW w:w="2417" w:type="dxa"/>
            <w:noWrap w:val="0"/>
            <w:vAlign w:val="center"/>
          </w:tcPr>
          <w:p w14:paraId="76A0C395">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投标文件响应的商务项目</w:t>
            </w:r>
          </w:p>
        </w:tc>
        <w:tc>
          <w:tcPr>
            <w:tcW w:w="1651" w:type="dxa"/>
            <w:noWrap w:val="0"/>
            <w:vAlign w:val="center"/>
          </w:tcPr>
          <w:p w14:paraId="4C613A90">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响应程度</w:t>
            </w:r>
          </w:p>
        </w:tc>
        <w:tc>
          <w:tcPr>
            <w:tcW w:w="1630" w:type="dxa"/>
            <w:noWrap w:val="0"/>
            <w:vAlign w:val="center"/>
          </w:tcPr>
          <w:p w14:paraId="53EDD0AD">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530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40595133">
            <w:pPr>
              <w:spacing w:line="400" w:lineRule="exact"/>
              <w:jc w:val="center"/>
              <w:rPr>
                <w:rFonts w:hint="eastAsia" w:ascii="宋体" w:hAnsi="宋体" w:eastAsia="宋体" w:cs="宋体"/>
                <w:color w:val="000000"/>
                <w:sz w:val="24"/>
              </w:rPr>
            </w:pPr>
          </w:p>
        </w:tc>
        <w:tc>
          <w:tcPr>
            <w:tcW w:w="2625" w:type="dxa"/>
            <w:noWrap w:val="0"/>
            <w:vAlign w:val="top"/>
          </w:tcPr>
          <w:p w14:paraId="0F61A6EC">
            <w:pPr>
              <w:spacing w:line="400" w:lineRule="exact"/>
              <w:jc w:val="center"/>
              <w:rPr>
                <w:rFonts w:hint="eastAsia" w:ascii="宋体" w:hAnsi="宋体" w:eastAsia="宋体" w:cs="宋体"/>
                <w:color w:val="000000"/>
                <w:sz w:val="24"/>
              </w:rPr>
            </w:pPr>
          </w:p>
        </w:tc>
        <w:tc>
          <w:tcPr>
            <w:tcW w:w="2417" w:type="dxa"/>
            <w:noWrap w:val="0"/>
            <w:vAlign w:val="top"/>
          </w:tcPr>
          <w:p w14:paraId="0FB769E7">
            <w:pPr>
              <w:spacing w:line="400" w:lineRule="exact"/>
              <w:jc w:val="center"/>
              <w:rPr>
                <w:rFonts w:hint="eastAsia" w:ascii="宋体" w:hAnsi="宋体" w:eastAsia="宋体" w:cs="宋体"/>
                <w:color w:val="000000"/>
                <w:sz w:val="24"/>
              </w:rPr>
            </w:pPr>
          </w:p>
        </w:tc>
        <w:tc>
          <w:tcPr>
            <w:tcW w:w="1651" w:type="dxa"/>
            <w:noWrap w:val="0"/>
            <w:vAlign w:val="top"/>
          </w:tcPr>
          <w:p w14:paraId="679ACAB5">
            <w:pPr>
              <w:spacing w:line="400" w:lineRule="exact"/>
              <w:jc w:val="center"/>
              <w:rPr>
                <w:rFonts w:hint="eastAsia" w:ascii="宋体" w:hAnsi="宋体" w:eastAsia="宋体" w:cs="宋体"/>
                <w:color w:val="000000"/>
                <w:sz w:val="24"/>
              </w:rPr>
            </w:pPr>
          </w:p>
        </w:tc>
        <w:tc>
          <w:tcPr>
            <w:tcW w:w="1630" w:type="dxa"/>
            <w:noWrap w:val="0"/>
            <w:vAlign w:val="center"/>
          </w:tcPr>
          <w:p w14:paraId="502E2685">
            <w:pPr>
              <w:spacing w:line="400" w:lineRule="exact"/>
              <w:jc w:val="center"/>
              <w:rPr>
                <w:rFonts w:hint="eastAsia" w:ascii="宋体" w:hAnsi="宋体" w:eastAsia="宋体" w:cs="宋体"/>
                <w:color w:val="000000"/>
                <w:sz w:val="24"/>
              </w:rPr>
            </w:pPr>
          </w:p>
        </w:tc>
      </w:tr>
      <w:tr w14:paraId="16D0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1FEED767">
            <w:pPr>
              <w:spacing w:line="400" w:lineRule="exact"/>
              <w:jc w:val="center"/>
              <w:rPr>
                <w:rFonts w:hint="eastAsia" w:ascii="宋体" w:hAnsi="宋体" w:eastAsia="宋体" w:cs="宋体"/>
                <w:color w:val="000000"/>
                <w:sz w:val="24"/>
              </w:rPr>
            </w:pPr>
          </w:p>
        </w:tc>
        <w:tc>
          <w:tcPr>
            <w:tcW w:w="2625" w:type="dxa"/>
            <w:noWrap w:val="0"/>
            <w:vAlign w:val="top"/>
          </w:tcPr>
          <w:p w14:paraId="1EFF3AAF">
            <w:pPr>
              <w:spacing w:line="400" w:lineRule="exact"/>
              <w:jc w:val="center"/>
              <w:rPr>
                <w:rFonts w:hint="eastAsia" w:ascii="宋体" w:hAnsi="宋体" w:eastAsia="宋体" w:cs="宋体"/>
                <w:color w:val="000000"/>
                <w:sz w:val="24"/>
              </w:rPr>
            </w:pPr>
          </w:p>
        </w:tc>
        <w:tc>
          <w:tcPr>
            <w:tcW w:w="2417" w:type="dxa"/>
            <w:noWrap w:val="0"/>
            <w:vAlign w:val="top"/>
          </w:tcPr>
          <w:p w14:paraId="4E3883CD">
            <w:pPr>
              <w:spacing w:line="400" w:lineRule="exact"/>
              <w:jc w:val="center"/>
              <w:rPr>
                <w:rFonts w:hint="eastAsia" w:ascii="宋体" w:hAnsi="宋体" w:eastAsia="宋体" w:cs="宋体"/>
                <w:color w:val="000000"/>
                <w:sz w:val="24"/>
              </w:rPr>
            </w:pPr>
          </w:p>
        </w:tc>
        <w:tc>
          <w:tcPr>
            <w:tcW w:w="1651" w:type="dxa"/>
            <w:noWrap w:val="0"/>
            <w:vAlign w:val="top"/>
          </w:tcPr>
          <w:p w14:paraId="5A218E77">
            <w:pPr>
              <w:spacing w:line="400" w:lineRule="exact"/>
              <w:jc w:val="center"/>
              <w:rPr>
                <w:rFonts w:hint="eastAsia" w:ascii="宋体" w:hAnsi="宋体" w:eastAsia="宋体" w:cs="宋体"/>
                <w:color w:val="000000"/>
                <w:sz w:val="24"/>
              </w:rPr>
            </w:pPr>
          </w:p>
        </w:tc>
        <w:tc>
          <w:tcPr>
            <w:tcW w:w="1630" w:type="dxa"/>
            <w:noWrap w:val="0"/>
            <w:vAlign w:val="center"/>
          </w:tcPr>
          <w:p w14:paraId="30D9CC7B">
            <w:pPr>
              <w:spacing w:line="400" w:lineRule="exact"/>
              <w:jc w:val="center"/>
              <w:rPr>
                <w:rFonts w:hint="eastAsia" w:ascii="宋体" w:hAnsi="宋体" w:eastAsia="宋体" w:cs="宋体"/>
                <w:color w:val="000000"/>
                <w:sz w:val="24"/>
              </w:rPr>
            </w:pPr>
          </w:p>
        </w:tc>
      </w:tr>
      <w:tr w14:paraId="0680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0B660F88">
            <w:pPr>
              <w:spacing w:line="400" w:lineRule="exact"/>
              <w:jc w:val="center"/>
              <w:rPr>
                <w:rFonts w:hint="eastAsia" w:ascii="宋体" w:hAnsi="宋体" w:eastAsia="宋体" w:cs="宋体"/>
                <w:color w:val="000000"/>
                <w:sz w:val="24"/>
              </w:rPr>
            </w:pPr>
          </w:p>
        </w:tc>
        <w:tc>
          <w:tcPr>
            <w:tcW w:w="2625" w:type="dxa"/>
            <w:noWrap w:val="0"/>
            <w:vAlign w:val="top"/>
          </w:tcPr>
          <w:p w14:paraId="5CC35B21">
            <w:pPr>
              <w:spacing w:line="400" w:lineRule="exact"/>
              <w:jc w:val="center"/>
              <w:rPr>
                <w:rFonts w:hint="eastAsia" w:ascii="宋体" w:hAnsi="宋体" w:eastAsia="宋体" w:cs="宋体"/>
                <w:color w:val="000000"/>
                <w:sz w:val="24"/>
              </w:rPr>
            </w:pPr>
          </w:p>
        </w:tc>
        <w:tc>
          <w:tcPr>
            <w:tcW w:w="2417" w:type="dxa"/>
            <w:noWrap w:val="0"/>
            <w:vAlign w:val="top"/>
          </w:tcPr>
          <w:p w14:paraId="01BD563A">
            <w:pPr>
              <w:spacing w:line="400" w:lineRule="exact"/>
              <w:jc w:val="center"/>
              <w:rPr>
                <w:rFonts w:hint="eastAsia" w:ascii="宋体" w:hAnsi="宋体" w:eastAsia="宋体" w:cs="宋体"/>
                <w:color w:val="000000"/>
                <w:sz w:val="24"/>
              </w:rPr>
            </w:pPr>
          </w:p>
        </w:tc>
        <w:tc>
          <w:tcPr>
            <w:tcW w:w="1651" w:type="dxa"/>
            <w:noWrap w:val="0"/>
            <w:vAlign w:val="top"/>
          </w:tcPr>
          <w:p w14:paraId="547174A2">
            <w:pPr>
              <w:spacing w:line="400" w:lineRule="exact"/>
              <w:jc w:val="center"/>
              <w:rPr>
                <w:rFonts w:hint="eastAsia" w:ascii="宋体" w:hAnsi="宋体" w:eastAsia="宋体" w:cs="宋体"/>
                <w:color w:val="000000"/>
                <w:sz w:val="24"/>
              </w:rPr>
            </w:pPr>
          </w:p>
        </w:tc>
        <w:tc>
          <w:tcPr>
            <w:tcW w:w="1630" w:type="dxa"/>
            <w:noWrap w:val="0"/>
            <w:vAlign w:val="center"/>
          </w:tcPr>
          <w:p w14:paraId="26185116">
            <w:pPr>
              <w:spacing w:line="400" w:lineRule="exact"/>
              <w:jc w:val="center"/>
              <w:rPr>
                <w:rFonts w:hint="eastAsia" w:ascii="宋体" w:hAnsi="宋体" w:eastAsia="宋体" w:cs="宋体"/>
                <w:color w:val="000000"/>
                <w:sz w:val="24"/>
              </w:rPr>
            </w:pPr>
          </w:p>
        </w:tc>
      </w:tr>
      <w:tr w14:paraId="2219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33F4BFA7">
            <w:pPr>
              <w:spacing w:line="400" w:lineRule="exact"/>
              <w:jc w:val="center"/>
              <w:rPr>
                <w:rFonts w:hint="eastAsia" w:ascii="宋体" w:hAnsi="宋体" w:eastAsia="宋体" w:cs="宋体"/>
                <w:color w:val="000000"/>
                <w:sz w:val="24"/>
              </w:rPr>
            </w:pPr>
          </w:p>
        </w:tc>
        <w:tc>
          <w:tcPr>
            <w:tcW w:w="2625" w:type="dxa"/>
            <w:noWrap w:val="0"/>
            <w:vAlign w:val="top"/>
          </w:tcPr>
          <w:p w14:paraId="60D843EE">
            <w:pPr>
              <w:spacing w:line="400" w:lineRule="exact"/>
              <w:jc w:val="center"/>
              <w:rPr>
                <w:rFonts w:hint="eastAsia" w:ascii="宋体" w:hAnsi="宋体" w:eastAsia="宋体" w:cs="宋体"/>
                <w:color w:val="000000"/>
                <w:sz w:val="24"/>
              </w:rPr>
            </w:pPr>
          </w:p>
        </w:tc>
        <w:tc>
          <w:tcPr>
            <w:tcW w:w="2417" w:type="dxa"/>
            <w:noWrap w:val="0"/>
            <w:vAlign w:val="top"/>
          </w:tcPr>
          <w:p w14:paraId="1C000F32">
            <w:pPr>
              <w:spacing w:line="400" w:lineRule="exact"/>
              <w:jc w:val="center"/>
              <w:rPr>
                <w:rFonts w:hint="eastAsia" w:ascii="宋体" w:hAnsi="宋体" w:eastAsia="宋体" w:cs="宋体"/>
                <w:color w:val="000000"/>
                <w:sz w:val="24"/>
              </w:rPr>
            </w:pPr>
          </w:p>
        </w:tc>
        <w:tc>
          <w:tcPr>
            <w:tcW w:w="1651" w:type="dxa"/>
            <w:noWrap w:val="0"/>
            <w:vAlign w:val="top"/>
          </w:tcPr>
          <w:p w14:paraId="4B2E8368">
            <w:pPr>
              <w:spacing w:line="400" w:lineRule="exact"/>
              <w:jc w:val="center"/>
              <w:rPr>
                <w:rFonts w:hint="eastAsia" w:ascii="宋体" w:hAnsi="宋体" w:eastAsia="宋体" w:cs="宋体"/>
                <w:color w:val="000000"/>
                <w:sz w:val="24"/>
              </w:rPr>
            </w:pPr>
          </w:p>
        </w:tc>
        <w:tc>
          <w:tcPr>
            <w:tcW w:w="1630" w:type="dxa"/>
            <w:noWrap w:val="0"/>
            <w:vAlign w:val="center"/>
          </w:tcPr>
          <w:p w14:paraId="690B4532">
            <w:pPr>
              <w:spacing w:line="400" w:lineRule="exact"/>
              <w:jc w:val="center"/>
              <w:rPr>
                <w:rFonts w:hint="eastAsia" w:ascii="宋体" w:hAnsi="宋体" w:eastAsia="宋体" w:cs="宋体"/>
                <w:color w:val="000000"/>
                <w:sz w:val="24"/>
              </w:rPr>
            </w:pPr>
          </w:p>
        </w:tc>
      </w:tr>
      <w:tr w14:paraId="7BF9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6B68F1CE">
            <w:pPr>
              <w:spacing w:line="400" w:lineRule="exact"/>
              <w:jc w:val="center"/>
              <w:rPr>
                <w:rFonts w:hint="eastAsia" w:ascii="宋体" w:hAnsi="宋体" w:eastAsia="宋体" w:cs="宋体"/>
                <w:color w:val="000000"/>
                <w:sz w:val="24"/>
              </w:rPr>
            </w:pPr>
          </w:p>
        </w:tc>
        <w:tc>
          <w:tcPr>
            <w:tcW w:w="2625" w:type="dxa"/>
            <w:noWrap w:val="0"/>
            <w:vAlign w:val="top"/>
          </w:tcPr>
          <w:p w14:paraId="37704BD3">
            <w:pPr>
              <w:spacing w:line="400" w:lineRule="exact"/>
              <w:jc w:val="center"/>
              <w:rPr>
                <w:rFonts w:hint="eastAsia" w:ascii="宋体" w:hAnsi="宋体" w:eastAsia="宋体" w:cs="宋体"/>
                <w:color w:val="000000"/>
                <w:sz w:val="24"/>
              </w:rPr>
            </w:pPr>
          </w:p>
        </w:tc>
        <w:tc>
          <w:tcPr>
            <w:tcW w:w="2417" w:type="dxa"/>
            <w:noWrap w:val="0"/>
            <w:vAlign w:val="top"/>
          </w:tcPr>
          <w:p w14:paraId="3AD3D381">
            <w:pPr>
              <w:spacing w:line="400" w:lineRule="exact"/>
              <w:jc w:val="center"/>
              <w:rPr>
                <w:rFonts w:hint="eastAsia" w:ascii="宋体" w:hAnsi="宋体" w:eastAsia="宋体" w:cs="宋体"/>
                <w:color w:val="000000"/>
                <w:sz w:val="24"/>
              </w:rPr>
            </w:pPr>
          </w:p>
        </w:tc>
        <w:tc>
          <w:tcPr>
            <w:tcW w:w="1651" w:type="dxa"/>
            <w:noWrap w:val="0"/>
            <w:vAlign w:val="top"/>
          </w:tcPr>
          <w:p w14:paraId="5D24557B">
            <w:pPr>
              <w:spacing w:line="400" w:lineRule="exact"/>
              <w:jc w:val="center"/>
              <w:rPr>
                <w:rFonts w:hint="eastAsia" w:ascii="宋体" w:hAnsi="宋体" w:eastAsia="宋体" w:cs="宋体"/>
                <w:color w:val="000000"/>
                <w:sz w:val="24"/>
              </w:rPr>
            </w:pPr>
          </w:p>
        </w:tc>
        <w:tc>
          <w:tcPr>
            <w:tcW w:w="1630" w:type="dxa"/>
            <w:noWrap w:val="0"/>
            <w:vAlign w:val="center"/>
          </w:tcPr>
          <w:p w14:paraId="50857015">
            <w:pPr>
              <w:spacing w:line="400" w:lineRule="exact"/>
              <w:jc w:val="center"/>
              <w:rPr>
                <w:rFonts w:hint="eastAsia" w:ascii="宋体" w:hAnsi="宋体" w:eastAsia="宋体" w:cs="宋体"/>
                <w:color w:val="000000"/>
                <w:sz w:val="24"/>
              </w:rPr>
            </w:pPr>
          </w:p>
        </w:tc>
      </w:tr>
      <w:tr w14:paraId="1BD7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469EF086">
            <w:pPr>
              <w:spacing w:line="400" w:lineRule="exact"/>
              <w:jc w:val="center"/>
              <w:rPr>
                <w:rFonts w:hint="eastAsia" w:ascii="宋体" w:hAnsi="宋体" w:eastAsia="宋体" w:cs="宋体"/>
                <w:color w:val="000000"/>
                <w:sz w:val="24"/>
              </w:rPr>
            </w:pPr>
          </w:p>
        </w:tc>
        <w:tc>
          <w:tcPr>
            <w:tcW w:w="2625" w:type="dxa"/>
            <w:noWrap w:val="0"/>
            <w:vAlign w:val="top"/>
          </w:tcPr>
          <w:p w14:paraId="3FE600F0">
            <w:pPr>
              <w:spacing w:line="400" w:lineRule="exact"/>
              <w:jc w:val="center"/>
              <w:rPr>
                <w:rFonts w:hint="eastAsia" w:ascii="宋体" w:hAnsi="宋体" w:eastAsia="宋体" w:cs="宋体"/>
                <w:color w:val="000000"/>
                <w:sz w:val="24"/>
              </w:rPr>
            </w:pPr>
          </w:p>
        </w:tc>
        <w:tc>
          <w:tcPr>
            <w:tcW w:w="2417" w:type="dxa"/>
            <w:noWrap w:val="0"/>
            <w:vAlign w:val="top"/>
          </w:tcPr>
          <w:p w14:paraId="57D1ECC6">
            <w:pPr>
              <w:spacing w:line="400" w:lineRule="exact"/>
              <w:jc w:val="center"/>
              <w:rPr>
                <w:rFonts w:hint="eastAsia" w:ascii="宋体" w:hAnsi="宋体" w:eastAsia="宋体" w:cs="宋体"/>
                <w:color w:val="000000"/>
                <w:sz w:val="24"/>
              </w:rPr>
            </w:pPr>
          </w:p>
        </w:tc>
        <w:tc>
          <w:tcPr>
            <w:tcW w:w="1651" w:type="dxa"/>
            <w:noWrap w:val="0"/>
            <w:vAlign w:val="top"/>
          </w:tcPr>
          <w:p w14:paraId="0E26544C">
            <w:pPr>
              <w:spacing w:line="400" w:lineRule="exact"/>
              <w:jc w:val="center"/>
              <w:rPr>
                <w:rFonts w:hint="eastAsia" w:ascii="宋体" w:hAnsi="宋体" w:eastAsia="宋体" w:cs="宋体"/>
                <w:color w:val="000000"/>
                <w:sz w:val="24"/>
              </w:rPr>
            </w:pPr>
          </w:p>
        </w:tc>
        <w:tc>
          <w:tcPr>
            <w:tcW w:w="1630" w:type="dxa"/>
            <w:noWrap w:val="0"/>
            <w:vAlign w:val="center"/>
          </w:tcPr>
          <w:p w14:paraId="13884616">
            <w:pPr>
              <w:spacing w:line="400" w:lineRule="exact"/>
              <w:jc w:val="center"/>
              <w:rPr>
                <w:rFonts w:hint="eastAsia" w:ascii="宋体" w:hAnsi="宋体" w:eastAsia="宋体" w:cs="宋体"/>
                <w:color w:val="000000"/>
                <w:sz w:val="24"/>
              </w:rPr>
            </w:pPr>
          </w:p>
        </w:tc>
      </w:tr>
    </w:tbl>
    <w:p w14:paraId="7B49D643">
      <w:pPr>
        <w:adjustRightInd w:val="0"/>
        <w:spacing w:line="400" w:lineRule="exact"/>
        <w:ind w:firstLine="490" w:firstLineChars="175"/>
        <w:jc w:val="left"/>
        <w:rPr>
          <w:rFonts w:hint="eastAsia" w:ascii="宋体" w:hAnsi="宋体" w:eastAsia="宋体" w:cs="宋体"/>
          <w:bCs/>
          <w:sz w:val="28"/>
          <w:szCs w:val="28"/>
        </w:rPr>
      </w:pPr>
    </w:p>
    <w:p w14:paraId="454444FE">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投标人名称（盖章）：</w:t>
      </w:r>
      <w:r>
        <w:rPr>
          <w:rFonts w:hint="eastAsia" w:ascii="宋体" w:hAnsi="宋体" w:eastAsia="宋体" w:cs="宋体"/>
          <w:bCs/>
          <w:sz w:val="24"/>
          <w:u w:val="single"/>
        </w:rPr>
        <w:t>　　　　　　　　　　　　　　　　　　　　　　　</w:t>
      </w:r>
    </w:p>
    <w:p w14:paraId="13B1F98F">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221E5E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385F79F8">
      <w:r>
        <w:rPr>
          <w:rFonts w:hint="eastAsia" w:ascii="宋体" w:hAnsi="宋体" w:eastAsia="宋体" w:cs="宋体"/>
          <w:bCs/>
          <w:sz w:val="24"/>
        </w:rPr>
        <w:br w:type="page"/>
      </w:r>
      <w:bookmarkStart w:id="4" w:name="_Toc465064890"/>
      <w:r>
        <w:rPr>
          <w:b/>
          <w:sz w:val="28"/>
        </w:rPr>
        <w:t>格式</w:t>
      </w:r>
      <w:r>
        <w:rPr>
          <w:rFonts w:hint="eastAsia"/>
          <w:b/>
          <w:sz w:val="28"/>
          <w:lang w:val="en-US" w:eastAsia="zh-CN"/>
        </w:rPr>
        <w:t>七</w:t>
      </w:r>
      <w:r>
        <w:rPr>
          <w:b/>
          <w:sz w:val="28"/>
        </w:rPr>
        <w:t>：</w:t>
      </w:r>
    </w:p>
    <w:p w14:paraId="6B58F8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6DF604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2AC0B8B3">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673D2AC6">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1F0FF4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1D76390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39E98F1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54FDF1B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6992AB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7780851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33AAA3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6578DEA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68D1FB2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04C0D58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7A69C75">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2F871BF2">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47D0B5A0">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41C4F2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8C62B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234A78FC">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14:paraId="4EA62B01">
      <w:pPr>
        <w:tabs>
          <w:tab w:val="left" w:pos="7665"/>
        </w:tabs>
        <w:spacing w:line="360" w:lineRule="auto"/>
        <w:ind w:firstLine="562" w:firstLineChars="20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格式八</w:t>
      </w:r>
      <w:r>
        <w:rPr>
          <w:rFonts w:hint="eastAsia" w:ascii="宋体" w:hAnsi="宋体" w:eastAsia="宋体" w:cs="宋体"/>
          <w:b/>
          <w:kern w:val="2"/>
          <w:sz w:val="28"/>
          <w:szCs w:val="28"/>
          <w:lang w:val="en-GB" w:eastAsia="zh-CN" w:bidi="ar-SA"/>
        </w:rPr>
        <w:t>、</w:t>
      </w:r>
      <w:bookmarkEnd w:id="4"/>
      <w:r>
        <w:rPr>
          <w:rFonts w:hint="eastAsia" w:ascii="宋体" w:hAnsi="宋体" w:eastAsia="宋体" w:cs="宋体"/>
          <w:b/>
          <w:kern w:val="2"/>
          <w:sz w:val="28"/>
          <w:szCs w:val="28"/>
          <w:lang w:val="en-US" w:eastAsia="zh-CN" w:bidi="ar-SA"/>
        </w:rPr>
        <w:t>服务方案</w:t>
      </w:r>
    </w:p>
    <w:p w14:paraId="754D0B6D">
      <w:pPr>
        <w:pStyle w:val="17"/>
        <w:spacing w:before="0" w:beforeLines="0" w:after="0" w:afterLines="0" w:line="360" w:lineRule="auto"/>
        <w:rPr>
          <w:rFonts w:hint="eastAsia" w:ascii="宋体" w:hAnsi="宋体" w:eastAsia="宋体" w:cs="宋体"/>
          <w:bCs/>
          <w:sz w:val="24"/>
        </w:rPr>
      </w:pPr>
      <w:r>
        <w:rPr>
          <w:rFonts w:hint="eastAsia" w:ascii="宋体" w:hAnsi="宋体" w:eastAsia="宋体" w:cs="宋体"/>
          <w:bCs/>
          <w:sz w:val="24"/>
        </w:rPr>
        <w:br w:type="page"/>
      </w:r>
      <w:bookmarkStart w:id="5" w:name="_Toc465064892"/>
      <w:r>
        <w:rPr>
          <w:rFonts w:hint="eastAsia" w:ascii="宋体" w:hAnsi="宋体" w:eastAsia="宋体" w:cs="宋体"/>
          <w:bCs/>
          <w:sz w:val="24"/>
          <w:lang w:val="en-US" w:eastAsia="zh-CN"/>
        </w:rPr>
        <w:t>格式九</w:t>
      </w:r>
      <w:r>
        <w:rPr>
          <w:rFonts w:hint="eastAsia" w:ascii="宋体" w:hAnsi="宋体" w:eastAsia="宋体" w:cs="宋体"/>
          <w:b/>
        </w:rPr>
        <w:t>、近</w:t>
      </w:r>
      <w:r>
        <w:rPr>
          <w:rFonts w:hint="eastAsia" w:ascii="宋体" w:hAnsi="宋体" w:eastAsia="宋体" w:cs="宋体"/>
        </w:rPr>
        <w:t>三年类似项目的业绩</w:t>
      </w:r>
      <w:bookmarkEnd w:id="5"/>
    </w:p>
    <w:tbl>
      <w:tblPr>
        <w:tblStyle w:val="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99"/>
        <w:gridCol w:w="2530"/>
        <w:gridCol w:w="1519"/>
        <w:gridCol w:w="1251"/>
      </w:tblGrid>
      <w:tr w14:paraId="7783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58" w:type="dxa"/>
            <w:noWrap w:val="0"/>
            <w:vAlign w:val="center"/>
          </w:tcPr>
          <w:p w14:paraId="5FCC2D26">
            <w:pPr>
              <w:jc w:val="center"/>
              <w:rPr>
                <w:rFonts w:hint="eastAsia" w:ascii="宋体" w:hAnsi="宋体" w:eastAsia="宋体" w:cs="宋体"/>
                <w:sz w:val="24"/>
              </w:rPr>
            </w:pPr>
            <w:r>
              <w:rPr>
                <w:rFonts w:hint="eastAsia" w:ascii="宋体" w:hAnsi="宋体" w:eastAsia="宋体" w:cs="宋体"/>
                <w:sz w:val="24"/>
              </w:rPr>
              <w:t>序号</w:t>
            </w:r>
          </w:p>
        </w:tc>
        <w:tc>
          <w:tcPr>
            <w:tcW w:w="2699" w:type="dxa"/>
            <w:noWrap w:val="0"/>
            <w:vAlign w:val="center"/>
          </w:tcPr>
          <w:p w14:paraId="76DB897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2530" w:type="dxa"/>
            <w:noWrap w:val="0"/>
            <w:vAlign w:val="center"/>
          </w:tcPr>
          <w:p w14:paraId="7CC7AB74">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中标金额</w:t>
            </w:r>
          </w:p>
        </w:tc>
        <w:tc>
          <w:tcPr>
            <w:tcW w:w="1519" w:type="dxa"/>
            <w:noWrap w:val="0"/>
            <w:vAlign w:val="center"/>
          </w:tcPr>
          <w:p w14:paraId="59146244">
            <w:pPr>
              <w:jc w:val="center"/>
              <w:rPr>
                <w:rFonts w:hint="eastAsia" w:ascii="宋体" w:hAnsi="宋体" w:eastAsia="宋体" w:cs="宋体"/>
                <w:sz w:val="24"/>
              </w:rPr>
            </w:pPr>
            <w:r>
              <w:rPr>
                <w:rFonts w:hint="eastAsia" w:ascii="宋体" w:hAnsi="宋体" w:eastAsia="宋体" w:cs="宋体"/>
                <w:sz w:val="24"/>
              </w:rPr>
              <w:t>合同签订日期</w:t>
            </w:r>
          </w:p>
        </w:tc>
        <w:tc>
          <w:tcPr>
            <w:tcW w:w="1251" w:type="dxa"/>
            <w:noWrap w:val="0"/>
            <w:vAlign w:val="center"/>
          </w:tcPr>
          <w:p w14:paraId="46692BB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2394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69DE5485">
            <w:pPr>
              <w:jc w:val="center"/>
              <w:rPr>
                <w:rFonts w:hint="eastAsia" w:ascii="宋体" w:hAnsi="宋体" w:eastAsia="宋体" w:cs="宋体"/>
                <w:sz w:val="24"/>
              </w:rPr>
            </w:pPr>
          </w:p>
        </w:tc>
        <w:tc>
          <w:tcPr>
            <w:tcW w:w="2699" w:type="dxa"/>
            <w:noWrap w:val="0"/>
            <w:vAlign w:val="center"/>
          </w:tcPr>
          <w:p w14:paraId="59670E7B">
            <w:pPr>
              <w:jc w:val="center"/>
              <w:rPr>
                <w:rFonts w:hint="eastAsia" w:ascii="宋体" w:hAnsi="宋体" w:eastAsia="宋体" w:cs="宋体"/>
                <w:sz w:val="24"/>
              </w:rPr>
            </w:pPr>
          </w:p>
        </w:tc>
        <w:tc>
          <w:tcPr>
            <w:tcW w:w="2530" w:type="dxa"/>
            <w:noWrap w:val="0"/>
            <w:vAlign w:val="center"/>
          </w:tcPr>
          <w:p w14:paraId="2CB92355">
            <w:pPr>
              <w:jc w:val="center"/>
              <w:rPr>
                <w:rFonts w:hint="eastAsia" w:ascii="宋体" w:hAnsi="宋体" w:eastAsia="宋体" w:cs="宋体"/>
                <w:sz w:val="24"/>
              </w:rPr>
            </w:pPr>
          </w:p>
        </w:tc>
        <w:tc>
          <w:tcPr>
            <w:tcW w:w="1519" w:type="dxa"/>
            <w:noWrap w:val="0"/>
            <w:vAlign w:val="center"/>
          </w:tcPr>
          <w:p w14:paraId="14D5E24C">
            <w:pPr>
              <w:jc w:val="center"/>
              <w:rPr>
                <w:rFonts w:hint="eastAsia" w:ascii="宋体" w:hAnsi="宋体" w:eastAsia="宋体" w:cs="宋体"/>
                <w:sz w:val="24"/>
              </w:rPr>
            </w:pPr>
          </w:p>
        </w:tc>
        <w:tc>
          <w:tcPr>
            <w:tcW w:w="1251" w:type="dxa"/>
            <w:noWrap w:val="0"/>
            <w:vAlign w:val="center"/>
          </w:tcPr>
          <w:p w14:paraId="6C59DAA6">
            <w:pPr>
              <w:jc w:val="center"/>
              <w:rPr>
                <w:rFonts w:hint="eastAsia" w:ascii="宋体" w:hAnsi="宋体" w:eastAsia="宋体" w:cs="宋体"/>
                <w:sz w:val="24"/>
              </w:rPr>
            </w:pPr>
          </w:p>
        </w:tc>
      </w:tr>
      <w:tr w14:paraId="3A7A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09147697">
            <w:pPr>
              <w:jc w:val="center"/>
              <w:rPr>
                <w:rFonts w:hint="eastAsia" w:ascii="宋体" w:hAnsi="宋体" w:eastAsia="宋体" w:cs="宋体"/>
                <w:sz w:val="24"/>
              </w:rPr>
            </w:pPr>
          </w:p>
        </w:tc>
        <w:tc>
          <w:tcPr>
            <w:tcW w:w="2699" w:type="dxa"/>
            <w:noWrap w:val="0"/>
            <w:vAlign w:val="center"/>
          </w:tcPr>
          <w:p w14:paraId="0E1CED6F">
            <w:pPr>
              <w:jc w:val="center"/>
              <w:rPr>
                <w:rFonts w:hint="eastAsia" w:ascii="宋体" w:hAnsi="宋体" w:eastAsia="宋体" w:cs="宋体"/>
                <w:sz w:val="24"/>
              </w:rPr>
            </w:pPr>
          </w:p>
        </w:tc>
        <w:tc>
          <w:tcPr>
            <w:tcW w:w="2530" w:type="dxa"/>
            <w:noWrap w:val="0"/>
            <w:vAlign w:val="center"/>
          </w:tcPr>
          <w:p w14:paraId="163334DB">
            <w:pPr>
              <w:jc w:val="center"/>
              <w:rPr>
                <w:rFonts w:hint="eastAsia" w:ascii="宋体" w:hAnsi="宋体" w:eastAsia="宋体" w:cs="宋体"/>
                <w:sz w:val="24"/>
              </w:rPr>
            </w:pPr>
          </w:p>
        </w:tc>
        <w:tc>
          <w:tcPr>
            <w:tcW w:w="1519" w:type="dxa"/>
            <w:noWrap w:val="0"/>
            <w:vAlign w:val="center"/>
          </w:tcPr>
          <w:p w14:paraId="3FE54FF1">
            <w:pPr>
              <w:jc w:val="center"/>
              <w:rPr>
                <w:rFonts w:hint="eastAsia" w:ascii="宋体" w:hAnsi="宋体" w:eastAsia="宋体" w:cs="宋体"/>
                <w:sz w:val="24"/>
              </w:rPr>
            </w:pPr>
          </w:p>
        </w:tc>
        <w:tc>
          <w:tcPr>
            <w:tcW w:w="1251" w:type="dxa"/>
            <w:noWrap w:val="0"/>
            <w:vAlign w:val="center"/>
          </w:tcPr>
          <w:p w14:paraId="1EFA13BE">
            <w:pPr>
              <w:jc w:val="center"/>
              <w:rPr>
                <w:rFonts w:hint="eastAsia" w:ascii="宋体" w:hAnsi="宋体" w:eastAsia="宋体" w:cs="宋体"/>
                <w:sz w:val="24"/>
              </w:rPr>
            </w:pPr>
          </w:p>
        </w:tc>
      </w:tr>
      <w:tr w14:paraId="2F6A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6BC997FF">
            <w:pPr>
              <w:jc w:val="center"/>
              <w:rPr>
                <w:rFonts w:hint="eastAsia" w:ascii="宋体" w:hAnsi="宋体" w:eastAsia="宋体" w:cs="宋体"/>
                <w:sz w:val="24"/>
              </w:rPr>
            </w:pPr>
          </w:p>
        </w:tc>
        <w:tc>
          <w:tcPr>
            <w:tcW w:w="2699" w:type="dxa"/>
            <w:noWrap w:val="0"/>
            <w:vAlign w:val="center"/>
          </w:tcPr>
          <w:p w14:paraId="1C2A0BF9">
            <w:pPr>
              <w:jc w:val="center"/>
              <w:rPr>
                <w:rFonts w:hint="eastAsia" w:ascii="宋体" w:hAnsi="宋体" w:eastAsia="宋体" w:cs="宋体"/>
                <w:sz w:val="24"/>
              </w:rPr>
            </w:pPr>
          </w:p>
        </w:tc>
        <w:tc>
          <w:tcPr>
            <w:tcW w:w="2530" w:type="dxa"/>
            <w:noWrap w:val="0"/>
            <w:vAlign w:val="center"/>
          </w:tcPr>
          <w:p w14:paraId="774885F8">
            <w:pPr>
              <w:jc w:val="center"/>
              <w:rPr>
                <w:rFonts w:hint="eastAsia" w:ascii="宋体" w:hAnsi="宋体" w:eastAsia="宋体" w:cs="宋体"/>
                <w:sz w:val="24"/>
              </w:rPr>
            </w:pPr>
          </w:p>
        </w:tc>
        <w:tc>
          <w:tcPr>
            <w:tcW w:w="1519" w:type="dxa"/>
            <w:noWrap w:val="0"/>
            <w:vAlign w:val="center"/>
          </w:tcPr>
          <w:p w14:paraId="3870C88E">
            <w:pPr>
              <w:jc w:val="center"/>
              <w:rPr>
                <w:rFonts w:hint="eastAsia" w:ascii="宋体" w:hAnsi="宋体" w:eastAsia="宋体" w:cs="宋体"/>
                <w:sz w:val="24"/>
              </w:rPr>
            </w:pPr>
          </w:p>
        </w:tc>
        <w:tc>
          <w:tcPr>
            <w:tcW w:w="1251" w:type="dxa"/>
            <w:noWrap w:val="0"/>
            <w:vAlign w:val="center"/>
          </w:tcPr>
          <w:p w14:paraId="4858ACCB">
            <w:pPr>
              <w:jc w:val="center"/>
              <w:rPr>
                <w:rFonts w:hint="eastAsia" w:ascii="宋体" w:hAnsi="宋体" w:eastAsia="宋体" w:cs="宋体"/>
                <w:sz w:val="24"/>
              </w:rPr>
            </w:pPr>
          </w:p>
        </w:tc>
      </w:tr>
      <w:tr w14:paraId="72B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noWrap w:val="0"/>
            <w:vAlign w:val="center"/>
          </w:tcPr>
          <w:p w14:paraId="04267E13">
            <w:pPr>
              <w:jc w:val="center"/>
              <w:rPr>
                <w:rFonts w:hint="eastAsia" w:ascii="宋体" w:hAnsi="宋体" w:eastAsia="宋体" w:cs="宋体"/>
                <w:sz w:val="24"/>
              </w:rPr>
            </w:pPr>
          </w:p>
        </w:tc>
        <w:tc>
          <w:tcPr>
            <w:tcW w:w="2699" w:type="dxa"/>
            <w:noWrap w:val="0"/>
            <w:vAlign w:val="center"/>
          </w:tcPr>
          <w:p w14:paraId="3FFC9671">
            <w:pPr>
              <w:jc w:val="center"/>
              <w:rPr>
                <w:rFonts w:hint="eastAsia" w:ascii="宋体" w:hAnsi="宋体" w:eastAsia="宋体" w:cs="宋体"/>
                <w:sz w:val="24"/>
              </w:rPr>
            </w:pPr>
          </w:p>
        </w:tc>
        <w:tc>
          <w:tcPr>
            <w:tcW w:w="2530" w:type="dxa"/>
            <w:noWrap w:val="0"/>
            <w:vAlign w:val="center"/>
          </w:tcPr>
          <w:p w14:paraId="431C540D">
            <w:pPr>
              <w:jc w:val="center"/>
              <w:rPr>
                <w:rFonts w:hint="eastAsia" w:ascii="宋体" w:hAnsi="宋体" w:eastAsia="宋体" w:cs="宋体"/>
                <w:sz w:val="24"/>
              </w:rPr>
            </w:pPr>
          </w:p>
        </w:tc>
        <w:tc>
          <w:tcPr>
            <w:tcW w:w="1519" w:type="dxa"/>
            <w:noWrap w:val="0"/>
            <w:vAlign w:val="center"/>
          </w:tcPr>
          <w:p w14:paraId="382797CE">
            <w:pPr>
              <w:jc w:val="center"/>
              <w:rPr>
                <w:rFonts w:hint="eastAsia" w:ascii="宋体" w:hAnsi="宋体" w:eastAsia="宋体" w:cs="宋体"/>
                <w:sz w:val="24"/>
              </w:rPr>
            </w:pPr>
          </w:p>
        </w:tc>
        <w:tc>
          <w:tcPr>
            <w:tcW w:w="1251" w:type="dxa"/>
            <w:noWrap w:val="0"/>
            <w:vAlign w:val="center"/>
          </w:tcPr>
          <w:p w14:paraId="7609C963">
            <w:pPr>
              <w:jc w:val="center"/>
              <w:rPr>
                <w:rFonts w:hint="eastAsia" w:ascii="宋体" w:hAnsi="宋体" w:eastAsia="宋体" w:cs="宋体"/>
                <w:sz w:val="24"/>
              </w:rPr>
            </w:pPr>
          </w:p>
        </w:tc>
      </w:tr>
      <w:tr w14:paraId="0298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13E292F5">
            <w:pPr>
              <w:jc w:val="center"/>
              <w:rPr>
                <w:rFonts w:hint="eastAsia" w:ascii="宋体" w:hAnsi="宋体" w:eastAsia="宋体" w:cs="宋体"/>
                <w:sz w:val="24"/>
              </w:rPr>
            </w:pPr>
          </w:p>
        </w:tc>
        <w:tc>
          <w:tcPr>
            <w:tcW w:w="2699" w:type="dxa"/>
            <w:noWrap w:val="0"/>
            <w:vAlign w:val="center"/>
          </w:tcPr>
          <w:p w14:paraId="586D54D8">
            <w:pPr>
              <w:jc w:val="center"/>
              <w:rPr>
                <w:rFonts w:hint="eastAsia" w:ascii="宋体" w:hAnsi="宋体" w:eastAsia="宋体" w:cs="宋体"/>
                <w:sz w:val="24"/>
              </w:rPr>
            </w:pPr>
          </w:p>
        </w:tc>
        <w:tc>
          <w:tcPr>
            <w:tcW w:w="2530" w:type="dxa"/>
            <w:noWrap w:val="0"/>
            <w:vAlign w:val="center"/>
          </w:tcPr>
          <w:p w14:paraId="1073A2F2">
            <w:pPr>
              <w:jc w:val="center"/>
              <w:rPr>
                <w:rFonts w:hint="eastAsia" w:ascii="宋体" w:hAnsi="宋体" w:eastAsia="宋体" w:cs="宋体"/>
                <w:sz w:val="24"/>
              </w:rPr>
            </w:pPr>
          </w:p>
        </w:tc>
        <w:tc>
          <w:tcPr>
            <w:tcW w:w="1519" w:type="dxa"/>
            <w:noWrap w:val="0"/>
            <w:vAlign w:val="center"/>
          </w:tcPr>
          <w:p w14:paraId="1F378A55">
            <w:pPr>
              <w:jc w:val="center"/>
              <w:rPr>
                <w:rFonts w:hint="eastAsia" w:ascii="宋体" w:hAnsi="宋体" w:eastAsia="宋体" w:cs="宋体"/>
                <w:sz w:val="24"/>
              </w:rPr>
            </w:pPr>
          </w:p>
        </w:tc>
        <w:tc>
          <w:tcPr>
            <w:tcW w:w="1251" w:type="dxa"/>
            <w:noWrap w:val="0"/>
            <w:vAlign w:val="center"/>
          </w:tcPr>
          <w:p w14:paraId="32AC12D0">
            <w:pPr>
              <w:jc w:val="center"/>
              <w:rPr>
                <w:rFonts w:hint="eastAsia" w:ascii="宋体" w:hAnsi="宋体" w:eastAsia="宋体" w:cs="宋体"/>
                <w:sz w:val="24"/>
              </w:rPr>
            </w:pPr>
          </w:p>
        </w:tc>
      </w:tr>
      <w:tr w14:paraId="760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40F95B8F">
            <w:pPr>
              <w:jc w:val="center"/>
              <w:rPr>
                <w:rFonts w:hint="eastAsia" w:ascii="宋体" w:hAnsi="宋体" w:eastAsia="宋体" w:cs="宋体"/>
                <w:sz w:val="24"/>
              </w:rPr>
            </w:pPr>
          </w:p>
        </w:tc>
        <w:tc>
          <w:tcPr>
            <w:tcW w:w="2699" w:type="dxa"/>
            <w:noWrap w:val="0"/>
            <w:vAlign w:val="center"/>
          </w:tcPr>
          <w:p w14:paraId="5C681EAB">
            <w:pPr>
              <w:jc w:val="center"/>
              <w:rPr>
                <w:rFonts w:hint="eastAsia" w:ascii="宋体" w:hAnsi="宋体" w:eastAsia="宋体" w:cs="宋体"/>
                <w:sz w:val="24"/>
              </w:rPr>
            </w:pPr>
          </w:p>
        </w:tc>
        <w:tc>
          <w:tcPr>
            <w:tcW w:w="2530" w:type="dxa"/>
            <w:noWrap w:val="0"/>
            <w:vAlign w:val="center"/>
          </w:tcPr>
          <w:p w14:paraId="31D2D41F">
            <w:pPr>
              <w:jc w:val="center"/>
              <w:rPr>
                <w:rFonts w:hint="eastAsia" w:ascii="宋体" w:hAnsi="宋体" w:eastAsia="宋体" w:cs="宋体"/>
                <w:sz w:val="24"/>
              </w:rPr>
            </w:pPr>
          </w:p>
        </w:tc>
        <w:tc>
          <w:tcPr>
            <w:tcW w:w="1519" w:type="dxa"/>
            <w:noWrap w:val="0"/>
            <w:vAlign w:val="center"/>
          </w:tcPr>
          <w:p w14:paraId="4CE75727">
            <w:pPr>
              <w:jc w:val="center"/>
              <w:rPr>
                <w:rFonts w:hint="eastAsia" w:ascii="宋体" w:hAnsi="宋体" w:eastAsia="宋体" w:cs="宋体"/>
                <w:sz w:val="24"/>
              </w:rPr>
            </w:pPr>
          </w:p>
        </w:tc>
        <w:tc>
          <w:tcPr>
            <w:tcW w:w="1251" w:type="dxa"/>
            <w:noWrap w:val="0"/>
            <w:vAlign w:val="center"/>
          </w:tcPr>
          <w:p w14:paraId="0CFB9E68">
            <w:pPr>
              <w:jc w:val="center"/>
              <w:rPr>
                <w:rFonts w:hint="eastAsia" w:ascii="宋体" w:hAnsi="宋体" w:eastAsia="宋体" w:cs="宋体"/>
                <w:sz w:val="24"/>
              </w:rPr>
            </w:pPr>
          </w:p>
        </w:tc>
      </w:tr>
      <w:tr w14:paraId="7F5C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72BF6AD7">
            <w:pPr>
              <w:jc w:val="center"/>
              <w:rPr>
                <w:rFonts w:hint="eastAsia" w:ascii="宋体" w:hAnsi="宋体" w:eastAsia="宋体" w:cs="宋体"/>
                <w:sz w:val="24"/>
              </w:rPr>
            </w:pPr>
          </w:p>
        </w:tc>
        <w:tc>
          <w:tcPr>
            <w:tcW w:w="2699" w:type="dxa"/>
            <w:noWrap w:val="0"/>
            <w:vAlign w:val="center"/>
          </w:tcPr>
          <w:p w14:paraId="3F4F662C">
            <w:pPr>
              <w:jc w:val="center"/>
              <w:rPr>
                <w:rFonts w:hint="eastAsia" w:ascii="宋体" w:hAnsi="宋体" w:eastAsia="宋体" w:cs="宋体"/>
                <w:sz w:val="24"/>
              </w:rPr>
            </w:pPr>
          </w:p>
        </w:tc>
        <w:tc>
          <w:tcPr>
            <w:tcW w:w="2530" w:type="dxa"/>
            <w:noWrap w:val="0"/>
            <w:vAlign w:val="center"/>
          </w:tcPr>
          <w:p w14:paraId="061884BF">
            <w:pPr>
              <w:jc w:val="center"/>
              <w:rPr>
                <w:rFonts w:hint="eastAsia" w:ascii="宋体" w:hAnsi="宋体" w:eastAsia="宋体" w:cs="宋体"/>
                <w:sz w:val="24"/>
              </w:rPr>
            </w:pPr>
          </w:p>
        </w:tc>
        <w:tc>
          <w:tcPr>
            <w:tcW w:w="1519" w:type="dxa"/>
            <w:noWrap w:val="0"/>
            <w:vAlign w:val="center"/>
          </w:tcPr>
          <w:p w14:paraId="4F6709AA">
            <w:pPr>
              <w:jc w:val="center"/>
              <w:rPr>
                <w:rFonts w:hint="eastAsia" w:ascii="宋体" w:hAnsi="宋体" w:eastAsia="宋体" w:cs="宋体"/>
                <w:sz w:val="24"/>
              </w:rPr>
            </w:pPr>
          </w:p>
        </w:tc>
        <w:tc>
          <w:tcPr>
            <w:tcW w:w="1251" w:type="dxa"/>
            <w:noWrap w:val="0"/>
            <w:vAlign w:val="center"/>
          </w:tcPr>
          <w:p w14:paraId="02076A2A">
            <w:pPr>
              <w:jc w:val="center"/>
              <w:rPr>
                <w:rFonts w:hint="eastAsia" w:ascii="宋体" w:hAnsi="宋体" w:eastAsia="宋体" w:cs="宋体"/>
                <w:sz w:val="24"/>
              </w:rPr>
            </w:pPr>
          </w:p>
        </w:tc>
      </w:tr>
      <w:tr w14:paraId="639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noWrap w:val="0"/>
            <w:vAlign w:val="center"/>
          </w:tcPr>
          <w:p w14:paraId="3F7CA8ED">
            <w:pPr>
              <w:jc w:val="center"/>
              <w:rPr>
                <w:rFonts w:hint="eastAsia" w:ascii="宋体" w:hAnsi="宋体" w:eastAsia="宋体" w:cs="宋体"/>
                <w:sz w:val="24"/>
              </w:rPr>
            </w:pPr>
          </w:p>
        </w:tc>
        <w:tc>
          <w:tcPr>
            <w:tcW w:w="2699" w:type="dxa"/>
            <w:noWrap w:val="0"/>
            <w:vAlign w:val="center"/>
          </w:tcPr>
          <w:p w14:paraId="6824ABF4">
            <w:pPr>
              <w:jc w:val="center"/>
              <w:rPr>
                <w:rFonts w:hint="eastAsia" w:ascii="宋体" w:hAnsi="宋体" w:eastAsia="宋体" w:cs="宋体"/>
                <w:sz w:val="24"/>
              </w:rPr>
            </w:pPr>
          </w:p>
        </w:tc>
        <w:tc>
          <w:tcPr>
            <w:tcW w:w="2530" w:type="dxa"/>
            <w:noWrap w:val="0"/>
            <w:vAlign w:val="center"/>
          </w:tcPr>
          <w:p w14:paraId="3AEFD784">
            <w:pPr>
              <w:jc w:val="center"/>
              <w:rPr>
                <w:rFonts w:hint="eastAsia" w:ascii="宋体" w:hAnsi="宋体" w:eastAsia="宋体" w:cs="宋体"/>
                <w:sz w:val="24"/>
              </w:rPr>
            </w:pPr>
          </w:p>
        </w:tc>
        <w:tc>
          <w:tcPr>
            <w:tcW w:w="1519" w:type="dxa"/>
            <w:noWrap w:val="0"/>
            <w:vAlign w:val="center"/>
          </w:tcPr>
          <w:p w14:paraId="6F45F30E">
            <w:pPr>
              <w:jc w:val="center"/>
              <w:rPr>
                <w:rFonts w:hint="eastAsia" w:ascii="宋体" w:hAnsi="宋体" w:eastAsia="宋体" w:cs="宋体"/>
                <w:sz w:val="24"/>
              </w:rPr>
            </w:pPr>
          </w:p>
        </w:tc>
        <w:tc>
          <w:tcPr>
            <w:tcW w:w="1251" w:type="dxa"/>
            <w:noWrap w:val="0"/>
            <w:vAlign w:val="center"/>
          </w:tcPr>
          <w:p w14:paraId="3A67983E">
            <w:pPr>
              <w:jc w:val="center"/>
              <w:rPr>
                <w:rFonts w:hint="eastAsia" w:ascii="宋体" w:hAnsi="宋体" w:eastAsia="宋体" w:cs="宋体"/>
                <w:sz w:val="24"/>
              </w:rPr>
            </w:pPr>
          </w:p>
        </w:tc>
      </w:tr>
      <w:tr w14:paraId="71C8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8" w:type="dxa"/>
            <w:noWrap w:val="0"/>
            <w:vAlign w:val="center"/>
          </w:tcPr>
          <w:p w14:paraId="5E44E526">
            <w:pPr>
              <w:jc w:val="center"/>
              <w:rPr>
                <w:rFonts w:hint="eastAsia" w:ascii="宋体" w:hAnsi="宋体" w:eastAsia="宋体" w:cs="宋体"/>
                <w:sz w:val="24"/>
              </w:rPr>
            </w:pPr>
          </w:p>
        </w:tc>
        <w:tc>
          <w:tcPr>
            <w:tcW w:w="2699" w:type="dxa"/>
            <w:noWrap w:val="0"/>
            <w:vAlign w:val="center"/>
          </w:tcPr>
          <w:p w14:paraId="1F2D1BEA">
            <w:pPr>
              <w:jc w:val="center"/>
              <w:rPr>
                <w:rFonts w:hint="eastAsia" w:ascii="宋体" w:hAnsi="宋体" w:eastAsia="宋体" w:cs="宋体"/>
                <w:sz w:val="24"/>
              </w:rPr>
            </w:pPr>
          </w:p>
        </w:tc>
        <w:tc>
          <w:tcPr>
            <w:tcW w:w="2530" w:type="dxa"/>
            <w:noWrap w:val="0"/>
            <w:vAlign w:val="center"/>
          </w:tcPr>
          <w:p w14:paraId="37C096A0">
            <w:pPr>
              <w:jc w:val="center"/>
              <w:rPr>
                <w:rFonts w:hint="eastAsia" w:ascii="宋体" w:hAnsi="宋体" w:eastAsia="宋体" w:cs="宋体"/>
                <w:sz w:val="24"/>
              </w:rPr>
            </w:pPr>
          </w:p>
        </w:tc>
        <w:tc>
          <w:tcPr>
            <w:tcW w:w="1519" w:type="dxa"/>
            <w:noWrap w:val="0"/>
            <w:vAlign w:val="center"/>
          </w:tcPr>
          <w:p w14:paraId="11FAF9C2">
            <w:pPr>
              <w:jc w:val="center"/>
              <w:rPr>
                <w:rFonts w:hint="eastAsia" w:ascii="宋体" w:hAnsi="宋体" w:eastAsia="宋体" w:cs="宋体"/>
                <w:sz w:val="24"/>
              </w:rPr>
            </w:pPr>
          </w:p>
        </w:tc>
        <w:tc>
          <w:tcPr>
            <w:tcW w:w="1251" w:type="dxa"/>
            <w:noWrap w:val="0"/>
            <w:vAlign w:val="center"/>
          </w:tcPr>
          <w:p w14:paraId="1530BA50">
            <w:pPr>
              <w:jc w:val="center"/>
              <w:rPr>
                <w:rFonts w:hint="eastAsia" w:ascii="宋体" w:hAnsi="宋体" w:eastAsia="宋体" w:cs="宋体"/>
                <w:sz w:val="24"/>
              </w:rPr>
            </w:pPr>
          </w:p>
        </w:tc>
      </w:tr>
    </w:tbl>
    <w:p w14:paraId="7F7988A2">
      <w:pPr>
        <w:spacing w:line="360" w:lineRule="auto"/>
        <w:rPr>
          <w:rFonts w:hint="eastAsia" w:ascii="宋体" w:hAnsi="宋体" w:eastAsia="宋体" w:cs="宋体"/>
          <w:bCs/>
          <w:szCs w:val="21"/>
        </w:rPr>
      </w:pPr>
      <w:r>
        <w:rPr>
          <w:rFonts w:hint="eastAsia" w:ascii="宋体" w:hAnsi="宋体" w:eastAsia="宋体" w:cs="宋体"/>
          <w:bCs/>
          <w:szCs w:val="21"/>
        </w:rPr>
        <w:t>注：1.提供类似业绩时同时附供货合同复印件。</w:t>
      </w:r>
    </w:p>
    <w:p w14:paraId="669B370B">
      <w:pPr>
        <w:tabs>
          <w:tab w:val="left" w:pos="7665"/>
        </w:tabs>
        <w:spacing w:line="360" w:lineRule="auto"/>
        <w:ind w:firstLine="562" w:firstLineChars="200"/>
        <w:jc w:val="center"/>
        <w:rPr>
          <w:rFonts w:hint="eastAsia" w:ascii="宋体" w:hAnsi="宋体" w:eastAsia="宋体" w:cs="宋体"/>
          <w:sz w:val="24"/>
        </w:rPr>
      </w:pPr>
      <w:r>
        <w:rPr>
          <w:rFonts w:hint="eastAsia" w:ascii="宋体" w:hAnsi="宋体" w:eastAsia="宋体" w:cs="宋体"/>
          <w:b/>
          <w:bCs/>
          <w:sz w:val="28"/>
        </w:rPr>
        <w:br w:type="page"/>
      </w:r>
      <w:r>
        <w:rPr>
          <w:rFonts w:hint="eastAsia" w:ascii="宋体" w:hAnsi="宋体" w:eastAsia="宋体" w:cs="宋体"/>
          <w:b/>
          <w:bCs/>
          <w:sz w:val="24"/>
          <w:lang w:val="en-US" w:eastAsia="zh-CN"/>
        </w:rPr>
        <w:t>九、</w:t>
      </w:r>
      <w:r>
        <w:rPr>
          <w:rFonts w:hint="eastAsia" w:ascii="宋体" w:hAnsi="宋体" w:eastAsia="宋体" w:cs="宋体"/>
          <w:b/>
          <w:bCs/>
          <w:sz w:val="24"/>
        </w:rPr>
        <w:t>投标人认为需提供的相关资料</w:t>
      </w:r>
    </w:p>
    <w:p w14:paraId="6C0A0662">
      <w:pPr>
        <w:spacing w:line="400" w:lineRule="exact"/>
        <w:rPr>
          <w:rFonts w:hint="eastAsia" w:ascii="宋体" w:hAnsi="宋体" w:eastAsia="宋体" w:cs="宋体"/>
          <w:b/>
          <w:bCs/>
          <w:sz w:val="28"/>
        </w:rPr>
      </w:pPr>
    </w:p>
    <w:p w14:paraId="71A6B4DE"/>
    <w:p w14:paraId="373FC575"/>
    <w:p w14:paraId="2FF50E7C">
      <w:pPr>
        <w:rPr>
          <w:b/>
          <w:sz w:val="28"/>
        </w:rPr>
      </w:pPr>
      <w:r>
        <w:rPr>
          <w:b/>
          <w:sz w:val="28"/>
        </w:rPr>
        <w:br w:type="page"/>
      </w:r>
    </w:p>
    <w:p w14:paraId="00AFE577">
      <w:pPr>
        <w:rPr>
          <w:rFonts w:hint="eastAsia"/>
          <w:b/>
          <w:sz w:val="28"/>
          <w:lang w:val="en-US" w:eastAsia="zh-Han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B427615-C325-404C-9DCC-3C14802CE06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200000BF" w:csb1="D7F70000"/>
    <w:embedRegular r:id="rId2" w:fontKey="{8794D45A-7F35-458C-A44B-72BE55450B1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6F03">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A930">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45A46448"/>
    <w:multiLevelType w:val="multilevel"/>
    <w:tmpl w:val="45A46448"/>
    <w:lvl w:ilvl="0" w:tentative="0">
      <w:start w:val="1"/>
      <w:numFmt w:val="bullet"/>
      <w:pStyle w:val="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5B240E45"/>
    <w:multiLevelType w:val="singleLevel"/>
    <w:tmpl w:val="5B240E45"/>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ZjQyNTg5YmIyMzdhNmFiOWJjZjk5YjAzZmZlZjMifQ=="/>
  </w:docVars>
  <w:rsids>
    <w:rsidRoot w:val="53B52B8D"/>
    <w:rsid w:val="07D20591"/>
    <w:rsid w:val="07F87A11"/>
    <w:rsid w:val="0AEC1A47"/>
    <w:rsid w:val="0E2D6B00"/>
    <w:rsid w:val="11565303"/>
    <w:rsid w:val="1286348A"/>
    <w:rsid w:val="14354507"/>
    <w:rsid w:val="16F164B1"/>
    <w:rsid w:val="177F50ED"/>
    <w:rsid w:val="17D21363"/>
    <w:rsid w:val="1817341F"/>
    <w:rsid w:val="1A664CC3"/>
    <w:rsid w:val="1D4202DD"/>
    <w:rsid w:val="27EF2F28"/>
    <w:rsid w:val="37DA69BF"/>
    <w:rsid w:val="3843751A"/>
    <w:rsid w:val="423610B5"/>
    <w:rsid w:val="43BB05C6"/>
    <w:rsid w:val="44A862B0"/>
    <w:rsid w:val="46B0316C"/>
    <w:rsid w:val="47046514"/>
    <w:rsid w:val="4E040BB7"/>
    <w:rsid w:val="53B52B8D"/>
    <w:rsid w:val="57C742E9"/>
    <w:rsid w:val="57C83CEB"/>
    <w:rsid w:val="60ED2736"/>
    <w:rsid w:val="66413536"/>
    <w:rsid w:val="685075BA"/>
    <w:rsid w:val="6A6F0764"/>
    <w:rsid w:val="6ACC5E12"/>
    <w:rsid w:val="6D4C531F"/>
    <w:rsid w:val="6F264B7B"/>
    <w:rsid w:val="7023131A"/>
    <w:rsid w:val="74000D2A"/>
    <w:rsid w:val="74967468"/>
    <w:rsid w:val="77F79321"/>
    <w:rsid w:val="78DF2C4D"/>
    <w:rsid w:val="7AB719D5"/>
    <w:rsid w:val="7D1C5DF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paragraph" w:customStyle="1" w:styleId="1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lain Text"/>
    <w:basedOn w:val="16"/>
    <w:qFormat/>
    <w:uiPriority w:val="0"/>
    <w:rPr>
      <w:rFonts w:ascii="宋体" w:hAnsi="Courier New"/>
    </w:rPr>
  </w:style>
  <w:style w:type="paragraph" w:customStyle="1" w:styleId="16">
    <w:name w:val="Normal_2_1"/>
    <w:qFormat/>
    <w:uiPriority w:val="0"/>
    <w:pPr>
      <w:widowControl w:val="0"/>
      <w:jc w:val="both"/>
    </w:pPr>
    <w:rPr>
      <w:rFonts w:ascii="Calibri" w:hAnsi="Calibri" w:eastAsia="宋体" w:cs="Times New Roman"/>
      <w:lang w:val="en-US" w:eastAsia="zh-CN" w:bidi="ar-SA"/>
    </w:rPr>
  </w:style>
  <w:style w:type="paragraph" w:customStyle="1" w:styleId="17">
    <w:name w:val="样式2"/>
    <w:basedOn w:val="1"/>
    <w:qFormat/>
    <w:uiPriority w:val="0"/>
    <w:pPr>
      <w:spacing w:before="72" w:beforeLines="30" w:after="72" w:afterLines="30" w:line="360" w:lineRule="exact"/>
      <w:jc w:val="center"/>
    </w:pPr>
    <w:rPr>
      <w:rFonts w:ascii="黑体" w:eastAsia="黑体"/>
      <w:b/>
      <w:sz w:val="28"/>
      <w:szCs w:val="28"/>
      <w:lang w:val="en-GB"/>
    </w:rPr>
  </w:style>
  <w:style w:type="paragraph" w:customStyle="1" w:styleId="18">
    <w:name w:val="表格"/>
    <w:basedOn w:val="1"/>
    <w:qFormat/>
    <w:uiPriority w:val="0"/>
    <w:pPr>
      <w:spacing w:line="400" w:lineRule="exact"/>
    </w:pPr>
    <w:rPr>
      <w:sz w:val="24"/>
    </w:rPr>
  </w:style>
  <w:style w:type="paragraph" w:customStyle="1" w:styleId="19">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styleId="20">
    <w:name w:val="List Paragraph"/>
    <w:basedOn w:val="1"/>
    <w:qFormat/>
    <w:uiPriority w:val="99"/>
    <w:pPr>
      <w:numPr>
        <w:ilvl w:val="0"/>
        <w:numId w:val="1"/>
      </w:numPr>
      <w:spacing w:before="156" w:after="156"/>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5320</Words>
  <Characters>5813</Characters>
  <Lines>0</Lines>
  <Paragraphs>0</Paragraphs>
  <TotalTime>27</TotalTime>
  <ScaleCrop>false</ScaleCrop>
  <LinksUpToDate>false</LinksUpToDate>
  <CharactersWithSpaces>6304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WPS_1513477319</cp:lastModifiedBy>
  <cp:lastPrinted>2024-10-23T00:52:29Z</cp:lastPrinted>
  <dcterms:modified xsi:type="dcterms:W3CDTF">2024-10-23T01:01:26Z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38F8AD9073634010A153807036DA9931_12</vt:lpwstr>
  </property>
</Properties>
</file>